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11B8" w14:textId="2366BDF3" w:rsidR="00C969AB" w:rsidRPr="00C969AB" w:rsidRDefault="00C969AB" w:rsidP="00C969AB">
      <w:pPr>
        <w:jc w:val="center"/>
        <w:rPr>
          <w:rFonts w:ascii="Arial" w:hAnsi="Arial" w:cs="Arial"/>
          <w:color w:val="A0220A"/>
          <w:sz w:val="22"/>
          <w:szCs w:val="22"/>
        </w:rPr>
      </w:pPr>
      <w:r>
        <w:rPr>
          <w:rFonts w:ascii="Arial" w:hAnsi="Arial" w:cs="Arial"/>
          <w:noProof/>
          <w:color w:val="A0220A"/>
          <w:sz w:val="22"/>
          <w:szCs w:val="22"/>
        </w:rPr>
        <w:drawing>
          <wp:inline distT="0" distB="0" distL="0" distR="0" wp14:anchorId="3791EB8B" wp14:editId="519704E4">
            <wp:extent cx="1011938" cy="1267971"/>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938" cy="1267971"/>
                    </a:xfrm>
                    <a:prstGeom prst="rect">
                      <a:avLst/>
                    </a:prstGeom>
                  </pic:spPr>
                </pic:pic>
              </a:graphicData>
            </a:graphic>
          </wp:inline>
        </w:drawing>
      </w:r>
    </w:p>
    <w:p w14:paraId="57F38146" w14:textId="29A38CAD" w:rsidR="00C969AB" w:rsidRDefault="00C969AB" w:rsidP="00C969AB">
      <w:pPr>
        <w:rPr>
          <w:rFonts w:ascii="Arial" w:hAnsi="Arial" w:cs="Arial"/>
          <w:b/>
          <w:bCs/>
          <w:color w:val="A0220A"/>
          <w:sz w:val="22"/>
          <w:szCs w:val="22"/>
        </w:rPr>
      </w:pPr>
    </w:p>
    <w:p w14:paraId="3B3D912C" w14:textId="77777777" w:rsidR="009D5A2A" w:rsidRDefault="009D5A2A" w:rsidP="00C969AB">
      <w:pPr>
        <w:jc w:val="center"/>
        <w:rPr>
          <w:rFonts w:ascii="Arial" w:hAnsi="Arial" w:cs="Arial"/>
          <w:b/>
          <w:bCs/>
          <w:sz w:val="72"/>
          <w:szCs w:val="72"/>
          <w:u w:val="single"/>
        </w:rPr>
      </w:pPr>
    </w:p>
    <w:p w14:paraId="78BFC955" w14:textId="77777777" w:rsidR="009D5A2A" w:rsidRDefault="009D5A2A" w:rsidP="00C969AB">
      <w:pPr>
        <w:jc w:val="center"/>
        <w:rPr>
          <w:rFonts w:ascii="Arial" w:hAnsi="Arial" w:cs="Arial"/>
          <w:b/>
          <w:bCs/>
          <w:sz w:val="72"/>
          <w:szCs w:val="72"/>
          <w:u w:val="single"/>
        </w:rPr>
      </w:pPr>
    </w:p>
    <w:p w14:paraId="02588744" w14:textId="43F713CF" w:rsidR="00C969AB" w:rsidRPr="009D5A2A" w:rsidRDefault="00C969AB" w:rsidP="00C969AB">
      <w:pPr>
        <w:jc w:val="center"/>
        <w:rPr>
          <w:rFonts w:ascii="Arial" w:hAnsi="Arial" w:cs="Arial"/>
          <w:b/>
          <w:bCs/>
          <w:sz w:val="72"/>
          <w:szCs w:val="72"/>
          <w:u w:val="single"/>
        </w:rPr>
      </w:pPr>
      <w:r w:rsidRPr="009D5A2A">
        <w:rPr>
          <w:rFonts w:ascii="Arial" w:hAnsi="Arial" w:cs="Arial"/>
          <w:b/>
          <w:bCs/>
          <w:sz w:val="72"/>
          <w:szCs w:val="72"/>
          <w:u w:val="single"/>
        </w:rPr>
        <w:t xml:space="preserve">Moat Farm Junior School </w:t>
      </w:r>
    </w:p>
    <w:p w14:paraId="31FF6297" w14:textId="2D76033D" w:rsidR="00C969AB" w:rsidRPr="009D5A2A" w:rsidRDefault="00C969AB" w:rsidP="00C969AB">
      <w:pPr>
        <w:jc w:val="center"/>
        <w:rPr>
          <w:rFonts w:ascii="Arial" w:hAnsi="Arial" w:cs="Arial"/>
          <w:b/>
          <w:bCs/>
          <w:sz w:val="72"/>
          <w:szCs w:val="72"/>
          <w:u w:val="single"/>
        </w:rPr>
      </w:pPr>
    </w:p>
    <w:p w14:paraId="212CA011" w14:textId="77777777" w:rsidR="009D5A2A" w:rsidRDefault="009D5A2A" w:rsidP="00C969AB">
      <w:pPr>
        <w:jc w:val="center"/>
        <w:rPr>
          <w:rFonts w:ascii="Arial" w:hAnsi="Arial" w:cs="Arial"/>
          <w:b/>
          <w:bCs/>
          <w:sz w:val="72"/>
          <w:szCs w:val="72"/>
          <w:u w:val="single"/>
        </w:rPr>
      </w:pPr>
    </w:p>
    <w:p w14:paraId="190CB1AE" w14:textId="709BB99D" w:rsidR="00C969AB" w:rsidRDefault="00C969AB" w:rsidP="00C969AB">
      <w:pPr>
        <w:jc w:val="center"/>
        <w:rPr>
          <w:rFonts w:ascii="Arial" w:hAnsi="Arial" w:cs="Arial"/>
          <w:b/>
          <w:bCs/>
          <w:sz w:val="72"/>
          <w:szCs w:val="72"/>
          <w:u w:val="single"/>
        </w:rPr>
      </w:pPr>
      <w:r w:rsidRPr="009D5A2A">
        <w:rPr>
          <w:rFonts w:ascii="Arial" w:hAnsi="Arial" w:cs="Arial"/>
          <w:b/>
          <w:bCs/>
          <w:sz w:val="72"/>
          <w:szCs w:val="72"/>
          <w:u w:val="single"/>
        </w:rPr>
        <w:t>Exclusions Policy</w:t>
      </w:r>
    </w:p>
    <w:p w14:paraId="1407BAC1" w14:textId="77777777" w:rsidR="009D5A2A" w:rsidRDefault="009D5A2A" w:rsidP="00C969AB">
      <w:pPr>
        <w:jc w:val="center"/>
        <w:rPr>
          <w:rFonts w:ascii="Arial" w:hAnsi="Arial" w:cs="Arial"/>
          <w:b/>
          <w:bCs/>
          <w:sz w:val="72"/>
          <w:szCs w:val="72"/>
          <w:u w:val="single"/>
        </w:rPr>
      </w:pPr>
    </w:p>
    <w:p w14:paraId="5AC684F5" w14:textId="32FCFF0A" w:rsidR="009D5A2A" w:rsidRPr="009D5A2A" w:rsidRDefault="009D5A2A" w:rsidP="00C969AB">
      <w:pPr>
        <w:jc w:val="center"/>
        <w:rPr>
          <w:rFonts w:ascii="Arial" w:hAnsi="Arial" w:cs="Arial"/>
          <w:b/>
          <w:bCs/>
          <w:sz w:val="72"/>
          <w:szCs w:val="72"/>
          <w:u w:val="single"/>
        </w:rPr>
      </w:pPr>
      <w:r>
        <w:rPr>
          <w:rFonts w:ascii="Arial" w:hAnsi="Arial" w:cs="Arial"/>
          <w:b/>
          <w:bCs/>
          <w:sz w:val="72"/>
          <w:szCs w:val="72"/>
          <w:u w:val="single"/>
        </w:rPr>
        <w:t>2023 - 2024</w:t>
      </w:r>
    </w:p>
    <w:p w14:paraId="36FAD3B6" w14:textId="4F98B340" w:rsidR="00C969AB" w:rsidRDefault="00C969AB" w:rsidP="00C969AB">
      <w:pPr>
        <w:jc w:val="center"/>
        <w:rPr>
          <w:rFonts w:ascii="Arial" w:hAnsi="Arial" w:cs="Arial"/>
          <w:b/>
          <w:bCs/>
          <w:color w:val="A0220A"/>
          <w:sz w:val="40"/>
          <w:szCs w:val="40"/>
        </w:rPr>
      </w:pPr>
    </w:p>
    <w:p w14:paraId="302178B1" w14:textId="0F1FDAFF" w:rsidR="00C969AB" w:rsidRDefault="00C969AB" w:rsidP="00C969AB">
      <w:pPr>
        <w:jc w:val="center"/>
        <w:rPr>
          <w:rFonts w:ascii="Arial" w:hAnsi="Arial" w:cs="Arial"/>
          <w:b/>
          <w:bCs/>
          <w:color w:val="A0220A"/>
          <w:sz w:val="40"/>
          <w:szCs w:val="40"/>
        </w:rPr>
      </w:pPr>
    </w:p>
    <w:p w14:paraId="5421210F" w14:textId="15FE0DAD" w:rsidR="00C969AB" w:rsidRDefault="00C969AB" w:rsidP="00C969AB">
      <w:pPr>
        <w:jc w:val="center"/>
        <w:rPr>
          <w:rFonts w:ascii="Arial" w:hAnsi="Arial" w:cs="Arial"/>
          <w:b/>
          <w:bCs/>
          <w:color w:val="A0220A"/>
          <w:sz w:val="40"/>
          <w:szCs w:val="40"/>
        </w:rPr>
      </w:pPr>
    </w:p>
    <w:p w14:paraId="4E5F556D" w14:textId="77777777" w:rsidR="00C969AB" w:rsidRPr="00C969AB" w:rsidRDefault="00C969AB" w:rsidP="00C969AB">
      <w:pPr>
        <w:jc w:val="center"/>
        <w:rPr>
          <w:rFonts w:ascii="Arial" w:hAnsi="Arial" w:cs="Arial"/>
          <w:b/>
          <w:bCs/>
          <w:color w:val="A0220A"/>
          <w:sz w:val="40"/>
          <w:szCs w:val="40"/>
        </w:rPr>
      </w:pPr>
    </w:p>
    <w:p w14:paraId="7D170AAA" w14:textId="77777777" w:rsidR="00C969AB" w:rsidRDefault="00C969AB" w:rsidP="00C969AB">
      <w:pPr>
        <w:rPr>
          <w:rFonts w:ascii="Arial" w:hAnsi="Arial" w:cs="Arial"/>
          <w:b/>
          <w:bCs/>
          <w:color w:val="A0220A"/>
          <w:sz w:val="22"/>
          <w:szCs w:val="22"/>
        </w:rPr>
      </w:pPr>
    </w:p>
    <w:p w14:paraId="5F272C44" w14:textId="77777777" w:rsidR="00C969AB" w:rsidRDefault="00C969AB" w:rsidP="00C969AB">
      <w:pPr>
        <w:rPr>
          <w:rFonts w:ascii="Arial" w:hAnsi="Arial" w:cs="Arial"/>
          <w:b/>
          <w:bCs/>
          <w:color w:val="A0220A"/>
          <w:sz w:val="22"/>
          <w:szCs w:val="22"/>
        </w:rPr>
      </w:pPr>
    </w:p>
    <w:p w14:paraId="55397D26" w14:textId="77777777" w:rsidR="00C969AB" w:rsidRDefault="00C969AB" w:rsidP="00C969AB">
      <w:pPr>
        <w:rPr>
          <w:rFonts w:ascii="Arial" w:hAnsi="Arial" w:cs="Arial"/>
          <w:b/>
          <w:bCs/>
          <w:color w:val="A0220A"/>
          <w:sz w:val="22"/>
          <w:szCs w:val="22"/>
        </w:rPr>
      </w:pPr>
    </w:p>
    <w:p w14:paraId="4F2CB868" w14:textId="77777777" w:rsidR="00C969AB" w:rsidRDefault="00C969AB" w:rsidP="00C969AB">
      <w:pPr>
        <w:rPr>
          <w:rFonts w:ascii="Arial" w:hAnsi="Arial" w:cs="Arial"/>
          <w:b/>
          <w:bCs/>
          <w:color w:val="A0220A"/>
          <w:sz w:val="22"/>
          <w:szCs w:val="22"/>
        </w:rPr>
      </w:pPr>
    </w:p>
    <w:p w14:paraId="24969D09" w14:textId="77777777" w:rsidR="00C969AB" w:rsidRDefault="00C969AB" w:rsidP="00C969AB">
      <w:pPr>
        <w:rPr>
          <w:rFonts w:ascii="Arial" w:hAnsi="Arial" w:cs="Arial"/>
          <w:b/>
          <w:bCs/>
          <w:color w:val="A0220A"/>
          <w:sz w:val="22"/>
          <w:szCs w:val="22"/>
        </w:rPr>
      </w:pPr>
    </w:p>
    <w:p w14:paraId="193DEF20" w14:textId="77777777" w:rsidR="00C969AB" w:rsidRDefault="00C969AB" w:rsidP="00C969AB">
      <w:pPr>
        <w:rPr>
          <w:rFonts w:ascii="Arial" w:hAnsi="Arial" w:cs="Arial"/>
          <w:b/>
          <w:bCs/>
          <w:color w:val="A0220A"/>
          <w:sz w:val="22"/>
          <w:szCs w:val="22"/>
        </w:rPr>
      </w:pPr>
    </w:p>
    <w:p w14:paraId="68F4379A" w14:textId="77777777" w:rsidR="00C969AB" w:rsidRDefault="00C969AB" w:rsidP="00C969AB">
      <w:pPr>
        <w:rPr>
          <w:rFonts w:ascii="Arial" w:hAnsi="Arial" w:cs="Arial"/>
          <w:b/>
          <w:bCs/>
          <w:color w:val="A0220A"/>
          <w:sz w:val="22"/>
          <w:szCs w:val="22"/>
        </w:rPr>
      </w:pPr>
    </w:p>
    <w:p w14:paraId="0CAB9712" w14:textId="77777777" w:rsidR="00C969AB" w:rsidRDefault="00C969AB" w:rsidP="00C969AB">
      <w:pPr>
        <w:rPr>
          <w:rFonts w:ascii="Arial" w:hAnsi="Arial" w:cs="Arial"/>
          <w:b/>
          <w:bCs/>
          <w:color w:val="A0220A"/>
          <w:sz w:val="22"/>
          <w:szCs w:val="22"/>
        </w:rPr>
      </w:pPr>
    </w:p>
    <w:p w14:paraId="035A03FE" w14:textId="77777777" w:rsidR="00C969AB" w:rsidRDefault="00C969AB" w:rsidP="00C969AB">
      <w:pPr>
        <w:rPr>
          <w:rFonts w:ascii="Arial" w:hAnsi="Arial" w:cs="Arial"/>
          <w:b/>
          <w:bCs/>
          <w:color w:val="A0220A"/>
          <w:sz w:val="22"/>
          <w:szCs w:val="22"/>
        </w:rPr>
      </w:pPr>
    </w:p>
    <w:p w14:paraId="55DAA72A" w14:textId="77777777" w:rsidR="00C969AB" w:rsidRDefault="00C969AB" w:rsidP="00C969AB">
      <w:pPr>
        <w:rPr>
          <w:rFonts w:ascii="Arial" w:hAnsi="Arial" w:cs="Arial"/>
          <w:b/>
          <w:bCs/>
          <w:color w:val="A0220A"/>
          <w:sz w:val="22"/>
          <w:szCs w:val="22"/>
        </w:rPr>
      </w:pPr>
    </w:p>
    <w:p w14:paraId="3B7A72B7" w14:textId="77777777" w:rsidR="00C969AB" w:rsidRDefault="00C969AB" w:rsidP="00C969AB">
      <w:pPr>
        <w:rPr>
          <w:rFonts w:ascii="Arial" w:hAnsi="Arial" w:cs="Arial"/>
          <w:b/>
          <w:bCs/>
          <w:color w:val="A0220A"/>
          <w:sz w:val="22"/>
          <w:szCs w:val="22"/>
        </w:rPr>
      </w:pPr>
    </w:p>
    <w:p w14:paraId="18F65C47" w14:textId="77777777" w:rsidR="00C969AB" w:rsidRDefault="00C969AB" w:rsidP="00C969AB">
      <w:pPr>
        <w:rPr>
          <w:rFonts w:ascii="Arial" w:hAnsi="Arial" w:cs="Arial"/>
          <w:b/>
          <w:bCs/>
          <w:color w:val="A0220A"/>
          <w:sz w:val="22"/>
          <w:szCs w:val="22"/>
        </w:rPr>
      </w:pPr>
    </w:p>
    <w:p w14:paraId="089102D9" w14:textId="77777777" w:rsidR="00C969AB" w:rsidRDefault="00C969AB" w:rsidP="00C969AB">
      <w:pPr>
        <w:rPr>
          <w:rFonts w:ascii="Arial" w:hAnsi="Arial" w:cs="Arial"/>
          <w:b/>
          <w:bCs/>
          <w:color w:val="A0220A"/>
          <w:sz w:val="22"/>
          <w:szCs w:val="22"/>
        </w:rPr>
      </w:pPr>
    </w:p>
    <w:p w14:paraId="74AC6F14" w14:textId="77777777" w:rsidR="00C969AB" w:rsidRDefault="00C969AB" w:rsidP="00C969AB">
      <w:pPr>
        <w:rPr>
          <w:rFonts w:ascii="Arial" w:hAnsi="Arial" w:cs="Arial"/>
          <w:b/>
          <w:bCs/>
          <w:color w:val="A0220A"/>
          <w:sz w:val="22"/>
          <w:szCs w:val="22"/>
        </w:rPr>
      </w:pPr>
    </w:p>
    <w:p w14:paraId="092D2235" w14:textId="77777777" w:rsidR="00C969AB" w:rsidRDefault="00C969AB" w:rsidP="00C969AB">
      <w:pPr>
        <w:rPr>
          <w:rFonts w:ascii="Arial" w:hAnsi="Arial" w:cs="Arial"/>
          <w:b/>
          <w:bCs/>
          <w:color w:val="A0220A"/>
          <w:sz w:val="22"/>
          <w:szCs w:val="22"/>
        </w:rPr>
      </w:pPr>
    </w:p>
    <w:p w14:paraId="67A6B0CD" w14:textId="77777777" w:rsidR="00C969AB" w:rsidRDefault="00C969AB" w:rsidP="00C969AB">
      <w:pPr>
        <w:rPr>
          <w:rFonts w:ascii="Arial" w:hAnsi="Arial" w:cs="Arial"/>
          <w:b/>
          <w:bCs/>
          <w:color w:val="A0220A"/>
          <w:sz w:val="22"/>
          <w:szCs w:val="22"/>
        </w:rPr>
      </w:pPr>
    </w:p>
    <w:p w14:paraId="35715154" w14:textId="77777777" w:rsidR="00C969AB" w:rsidRDefault="00C969AB" w:rsidP="00C969AB">
      <w:pPr>
        <w:rPr>
          <w:rFonts w:ascii="Arial" w:hAnsi="Arial" w:cs="Arial"/>
          <w:b/>
          <w:bCs/>
          <w:color w:val="A0220A"/>
          <w:sz w:val="22"/>
          <w:szCs w:val="22"/>
        </w:rPr>
      </w:pPr>
    </w:p>
    <w:p w14:paraId="45200754" w14:textId="77777777" w:rsidR="00C969AB" w:rsidRDefault="00C969AB" w:rsidP="00C969AB">
      <w:pPr>
        <w:rPr>
          <w:rFonts w:ascii="Arial" w:hAnsi="Arial" w:cs="Arial"/>
          <w:b/>
          <w:bCs/>
          <w:color w:val="A0220A"/>
          <w:sz w:val="22"/>
          <w:szCs w:val="22"/>
        </w:rPr>
      </w:pPr>
    </w:p>
    <w:p w14:paraId="5D2EF067" w14:textId="77777777" w:rsidR="00C969AB" w:rsidRDefault="00C969AB" w:rsidP="00C969AB">
      <w:pPr>
        <w:rPr>
          <w:rFonts w:ascii="Arial" w:hAnsi="Arial" w:cs="Arial"/>
          <w:b/>
          <w:bCs/>
          <w:color w:val="A0220A"/>
          <w:sz w:val="22"/>
          <w:szCs w:val="22"/>
        </w:rPr>
      </w:pPr>
    </w:p>
    <w:p w14:paraId="0B348883" w14:textId="77777777" w:rsidR="00C969AB" w:rsidRDefault="00C969AB" w:rsidP="00C969AB">
      <w:pPr>
        <w:rPr>
          <w:rFonts w:ascii="Arial" w:hAnsi="Arial" w:cs="Arial"/>
          <w:b/>
          <w:bCs/>
          <w:color w:val="A0220A"/>
          <w:sz w:val="22"/>
          <w:szCs w:val="22"/>
        </w:rPr>
      </w:pPr>
    </w:p>
    <w:p w14:paraId="4CF69F29" w14:textId="77777777" w:rsidR="00C969AB" w:rsidRDefault="00C969AB" w:rsidP="00C969AB">
      <w:pPr>
        <w:rPr>
          <w:rFonts w:ascii="Arial" w:hAnsi="Arial" w:cs="Arial"/>
          <w:b/>
          <w:bCs/>
          <w:color w:val="A0220A"/>
          <w:sz w:val="22"/>
          <w:szCs w:val="22"/>
        </w:rPr>
      </w:pPr>
    </w:p>
    <w:p w14:paraId="65DD0E8D" w14:textId="77777777" w:rsidR="00C969AB" w:rsidRDefault="00C969AB" w:rsidP="00C969AB">
      <w:pPr>
        <w:rPr>
          <w:rFonts w:ascii="Arial" w:hAnsi="Arial" w:cs="Arial"/>
          <w:b/>
          <w:bCs/>
          <w:color w:val="A0220A"/>
          <w:sz w:val="22"/>
          <w:szCs w:val="22"/>
        </w:rPr>
      </w:pPr>
    </w:p>
    <w:p w14:paraId="2571F7BD" w14:textId="77777777" w:rsidR="00C969AB" w:rsidRDefault="00C969AB" w:rsidP="00C969AB">
      <w:pPr>
        <w:rPr>
          <w:rFonts w:ascii="Arial" w:hAnsi="Arial" w:cs="Arial"/>
          <w:b/>
          <w:bCs/>
          <w:color w:val="A0220A"/>
          <w:sz w:val="22"/>
          <w:szCs w:val="22"/>
        </w:rPr>
      </w:pPr>
    </w:p>
    <w:p w14:paraId="676A7711" w14:textId="77777777" w:rsidR="00C969AB" w:rsidRDefault="00C969AB" w:rsidP="00C969AB">
      <w:pPr>
        <w:rPr>
          <w:rFonts w:ascii="Arial" w:hAnsi="Arial" w:cs="Arial"/>
          <w:b/>
          <w:bCs/>
          <w:color w:val="A0220A"/>
          <w:sz w:val="22"/>
          <w:szCs w:val="22"/>
        </w:rPr>
      </w:pPr>
    </w:p>
    <w:p w14:paraId="533DEE72" w14:textId="77777777" w:rsidR="00C969AB" w:rsidRDefault="00C969AB" w:rsidP="00C969AB">
      <w:pPr>
        <w:rPr>
          <w:rFonts w:ascii="Arial" w:hAnsi="Arial" w:cs="Arial"/>
          <w:b/>
          <w:bCs/>
          <w:color w:val="A0220A"/>
          <w:sz w:val="22"/>
          <w:szCs w:val="22"/>
        </w:rPr>
      </w:pPr>
    </w:p>
    <w:p w14:paraId="0D393B1E" w14:textId="77777777" w:rsidR="00C969AB" w:rsidRDefault="00C969AB" w:rsidP="00C969AB">
      <w:pPr>
        <w:rPr>
          <w:rFonts w:ascii="Arial" w:hAnsi="Arial" w:cs="Arial"/>
          <w:b/>
          <w:bCs/>
          <w:color w:val="A0220A"/>
          <w:sz w:val="22"/>
          <w:szCs w:val="22"/>
        </w:rPr>
      </w:pPr>
    </w:p>
    <w:p w14:paraId="237E85FB" w14:textId="77777777" w:rsidR="00C969AB" w:rsidRDefault="00C969AB" w:rsidP="00C969AB">
      <w:pPr>
        <w:rPr>
          <w:rFonts w:ascii="Arial" w:hAnsi="Arial" w:cs="Arial"/>
          <w:b/>
          <w:bCs/>
          <w:color w:val="A0220A"/>
          <w:sz w:val="22"/>
          <w:szCs w:val="22"/>
        </w:rPr>
      </w:pPr>
    </w:p>
    <w:p w14:paraId="7B5AE26F" w14:textId="77777777" w:rsidR="00C969AB" w:rsidRDefault="00C969AB" w:rsidP="00C969AB">
      <w:pPr>
        <w:rPr>
          <w:rFonts w:ascii="Arial" w:hAnsi="Arial" w:cs="Arial"/>
          <w:b/>
          <w:bCs/>
          <w:color w:val="A0220A"/>
          <w:sz w:val="22"/>
          <w:szCs w:val="22"/>
        </w:rPr>
      </w:pPr>
    </w:p>
    <w:p w14:paraId="6CEF8FBC" w14:textId="77777777" w:rsidR="00C969AB" w:rsidRDefault="00C969AB" w:rsidP="00C969AB">
      <w:pPr>
        <w:rPr>
          <w:rFonts w:ascii="Arial" w:hAnsi="Arial" w:cs="Arial"/>
          <w:b/>
          <w:bCs/>
          <w:color w:val="A0220A"/>
          <w:sz w:val="22"/>
          <w:szCs w:val="22"/>
        </w:rPr>
      </w:pPr>
    </w:p>
    <w:p w14:paraId="2944BA53" w14:textId="77777777" w:rsidR="00C969AB" w:rsidRDefault="00C969AB" w:rsidP="00C969AB">
      <w:pPr>
        <w:rPr>
          <w:rFonts w:ascii="Arial" w:hAnsi="Arial" w:cs="Arial"/>
          <w:b/>
          <w:bCs/>
          <w:color w:val="A0220A"/>
          <w:sz w:val="22"/>
          <w:szCs w:val="22"/>
        </w:rPr>
      </w:pPr>
    </w:p>
    <w:p w14:paraId="19FFC4CF" w14:textId="77777777" w:rsidR="00C969AB" w:rsidRDefault="00C969AB" w:rsidP="00C969AB">
      <w:pPr>
        <w:rPr>
          <w:rFonts w:ascii="Arial" w:hAnsi="Arial" w:cs="Arial"/>
          <w:b/>
          <w:bCs/>
          <w:color w:val="A0220A"/>
          <w:sz w:val="22"/>
          <w:szCs w:val="22"/>
        </w:rPr>
      </w:pPr>
    </w:p>
    <w:p w14:paraId="713C5640" w14:textId="77777777" w:rsidR="00C969AB" w:rsidRDefault="00C969AB" w:rsidP="00C969AB">
      <w:pPr>
        <w:rPr>
          <w:rFonts w:ascii="Arial" w:hAnsi="Arial" w:cs="Arial"/>
          <w:b/>
          <w:bCs/>
          <w:color w:val="A0220A"/>
          <w:sz w:val="22"/>
          <w:szCs w:val="22"/>
        </w:rPr>
      </w:pPr>
    </w:p>
    <w:p w14:paraId="3C50E146" w14:textId="77777777" w:rsidR="00C969AB" w:rsidRDefault="00C969AB" w:rsidP="00C969AB">
      <w:pPr>
        <w:rPr>
          <w:rFonts w:ascii="Arial" w:hAnsi="Arial" w:cs="Arial"/>
          <w:b/>
          <w:bCs/>
          <w:color w:val="A0220A"/>
          <w:sz w:val="22"/>
          <w:szCs w:val="22"/>
        </w:rPr>
      </w:pPr>
    </w:p>
    <w:p w14:paraId="26FAA6E8" w14:textId="33BB87AE" w:rsidR="00C969AB" w:rsidRPr="00C969AB" w:rsidRDefault="00C969AB" w:rsidP="00C969AB">
      <w:pPr>
        <w:contextualSpacing/>
        <w:rPr>
          <w:rFonts w:cstheme="minorHAnsi"/>
        </w:rPr>
      </w:pPr>
      <w:r w:rsidRPr="00C969AB">
        <w:rPr>
          <w:rFonts w:cstheme="minorHAnsi"/>
          <w:b/>
          <w:bCs/>
        </w:rPr>
        <w:t>Exclusions: Good Practice Guide</w:t>
      </w:r>
    </w:p>
    <w:p w14:paraId="6C6035CB" w14:textId="77777777" w:rsidR="00C969AB" w:rsidRDefault="00C969AB" w:rsidP="00C969AB">
      <w:pPr>
        <w:pStyle w:val="Style"/>
        <w:contextualSpacing/>
        <w:rPr>
          <w:rFonts w:asciiTheme="minorHAnsi" w:hAnsiTheme="minorHAnsi" w:cstheme="minorHAnsi"/>
          <w:lang w:val="en-GB"/>
        </w:rPr>
      </w:pPr>
    </w:p>
    <w:p w14:paraId="78E1EB4B" w14:textId="68284807" w:rsidR="00C969AB" w:rsidRPr="00C969AB" w:rsidRDefault="00C969AB" w:rsidP="00C969AB">
      <w:pPr>
        <w:pStyle w:val="Style"/>
        <w:contextualSpacing/>
        <w:rPr>
          <w:rFonts w:asciiTheme="minorHAnsi" w:hAnsiTheme="minorHAnsi" w:cstheme="minorHAnsi"/>
          <w:b/>
          <w:bCs/>
          <w:lang w:val="en-GB"/>
        </w:rPr>
      </w:pPr>
      <w:r w:rsidRPr="00C969AB">
        <w:rPr>
          <w:rFonts w:asciiTheme="minorHAnsi" w:hAnsiTheme="minorHAnsi" w:cstheme="minorHAnsi"/>
          <w:lang w:val="en-GB"/>
        </w:rPr>
        <w:t xml:space="preserve">There are three types of exclusion that Moat Farm Junior School can use as a sanction: </w:t>
      </w:r>
    </w:p>
    <w:p w14:paraId="11A9C450" w14:textId="77777777" w:rsidR="00C969AB" w:rsidRDefault="00C969AB" w:rsidP="00C969AB">
      <w:pPr>
        <w:pStyle w:val="Style"/>
        <w:contextualSpacing/>
        <w:rPr>
          <w:rFonts w:asciiTheme="minorHAnsi" w:hAnsiTheme="minorHAnsi" w:cstheme="minorHAnsi"/>
          <w:b/>
          <w:bCs/>
          <w:u w:val="single"/>
          <w:lang w:val="en-GB"/>
        </w:rPr>
      </w:pPr>
    </w:p>
    <w:p w14:paraId="0E0C945C" w14:textId="452B05E2" w:rsidR="00C969AB" w:rsidRPr="00C969AB" w:rsidRDefault="00C969AB" w:rsidP="00C969AB">
      <w:pPr>
        <w:pStyle w:val="Style"/>
        <w:contextualSpacing/>
        <w:rPr>
          <w:rFonts w:asciiTheme="minorHAnsi" w:hAnsiTheme="minorHAnsi" w:cstheme="minorHAnsi"/>
          <w:b/>
          <w:bCs/>
          <w:lang w:val="en-GB"/>
        </w:rPr>
      </w:pPr>
      <w:r w:rsidRPr="00C969AB">
        <w:rPr>
          <w:rFonts w:asciiTheme="minorHAnsi" w:hAnsiTheme="minorHAnsi" w:cstheme="minorHAnsi"/>
          <w:b/>
          <w:bCs/>
          <w:u w:val="single"/>
          <w:lang w:val="en-GB"/>
        </w:rPr>
        <w:t xml:space="preserve">1. Lunchtime Exclusions </w:t>
      </w:r>
      <w:r w:rsidR="00932A0F">
        <w:rPr>
          <w:rFonts w:asciiTheme="minorHAnsi" w:hAnsiTheme="minorHAnsi" w:cstheme="minorHAnsi"/>
          <w:b/>
          <w:bCs/>
          <w:u w:val="single"/>
          <w:lang w:val="en-GB"/>
        </w:rPr>
        <w:t>(</w:t>
      </w:r>
      <w:r w:rsidR="00C21807">
        <w:rPr>
          <w:rFonts w:asciiTheme="minorHAnsi" w:hAnsiTheme="minorHAnsi" w:cstheme="minorHAnsi"/>
          <w:b/>
          <w:bCs/>
          <w:u w:val="single"/>
          <w:lang w:val="en-GB"/>
        </w:rPr>
        <w:t>Suspensions</w:t>
      </w:r>
      <w:r w:rsidR="00932A0F">
        <w:rPr>
          <w:rFonts w:asciiTheme="minorHAnsi" w:hAnsiTheme="minorHAnsi" w:cstheme="minorHAnsi"/>
          <w:b/>
          <w:bCs/>
          <w:u w:val="single"/>
          <w:lang w:val="en-GB"/>
        </w:rPr>
        <w:t>)</w:t>
      </w:r>
    </w:p>
    <w:p w14:paraId="0C43FECD" w14:textId="77777777" w:rsidR="00C969AB" w:rsidRDefault="00C969AB" w:rsidP="00C969AB">
      <w:pPr>
        <w:pStyle w:val="Style"/>
        <w:contextualSpacing/>
        <w:rPr>
          <w:rFonts w:asciiTheme="minorHAnsi" w:hAnsiTheme="minorHAnsi" w:cstheme="minorHAnsi"/>
          <w:lang w:val="en-GB"/>
        </w:rPr>
      </w:pPr>
    </w:p>
    <w:p w14:paraId="13A4477F" w14:textId="77D5A397" w:rsidR="00C969AB" w:rsidRPr="00C969AB" w:rsidRDefault="00C969AB" w:rsidP="00C969AB">
      <w:pPr>
        <w:pStyle w:val="Style"/>
        <w:contextualSpacing/>
        <w:jc w:val="both"/>
        <w:rPr>
          <w:rFonts w:asciiTheme="minorHAnsi" w:hAnsiTheme="minorHAnsi" w:cstheme="minorHAnsi"/>
          <w:lang w:val="en-GB"/>
        </w:rPr>
      </w:pPr>
      <w:r w:rsidRPr="00C969AB">
        <w:rPr>
          <w:rFonts w:asciiTheme="minorHAnsi" w:hAnsiTheme="minorHAnsi" w:cstheme="minorHAnsi"/>
          <w:lang w:val="en-GB"/>
        </w:rPr>
        <w:t xml:space="preserve">Pupils whose behaviour at lunchtime is disruptive may be excluded from the school premises for the duration of the lunchtime period. Lunchtime exclusions are counted as one half of a school day for statistical purposes and to trigger Governor meetings, so that parents can make representations if required. These exclusions are not affected by the new regulations on providing pupils with education from the sixth day of their exclusions. </w:t>
      </w:r>
      <w:proofErr w:type="gramStart"/>
      <w:r w:rsidRPr="00C969AB">
        <w:rPr>
          <w:rFonts w:asciiTheme="minorHAnsi" w:hAnsiTheme="minorHAnsi" w:cstheme="minorHAnsi"/>
          <w:lang w:val="en-GB"/>
        </w:rPr>
        <w:t>Taking into account</w:t>
      </w:r>
      <w:proofErr w:type="gramEnd"/>
      <w:r w:rsidRPr="00C969AB">
        <w:rPr>
          <w:rFonts w:asciiTheme="minorHAnsi" w:hAnsiTheme="minorHAnsi" w:cstheme="minorHAnsi"/>
          <w:lang w:val="en-GB"/>
        </w:rPr>
        <w:t xml:space="preserve"> the child's age and vulnerability, the Head</w:t>
      </w:r>
      <w:r w:rsidR="00683652">
        <w:rPr>
          <w:rFonts w:asciiTheme="minorHAnsi" w:hAnsiTheme="minorHAnsi" w:cstheme="minorHAnsi"/>
          <w:lang w:val="en-GB"/>
        </w:rPr>
        <w:t>s of School</w:t>
      </w:r>
      <w:r w:rsidRPr="00C969AB">
        <w:rPr>
          <w:rFonts w:asciiTheme="minorHAnsi" w:hAnsiTheme="minorHAnsi" w:cstheme="minorHAnsi"/>
          <w:lang w:val="en-GB"/>
        </w:rPr>
        <w:t xml:space="preserve"> should ensure that a parent </w:t>
      </w:r>
      <w:r w:rsidRPr="00C969AB">
        <w:rPr>
          <w:rFonts w:asciiTheme="minorHAnsi" w:hAnsiTheme="minorHAnsi" w:cstheme="minorHAnsi"/>
          <w:i/>
          <w:iCs/>
          <w:w w:val="121"/>
          <w:lang w:val="en-GB"/>
        </w:rPr>
        <w:t xml:space="preserve">I </w:t>
      </w:r>
      <w:r w:rsidRPr="00C969AB">
        <w:rPr>
          <w:rFonts w:asciiTheme="minorHAnsi" w:hAnsiTheme="minorHAnsi" w:cstheme="minorHAnsi"/>
          <w:lang w:val="en-GB"/>
        </w:rPr>
        <w:t xml:space="preserve">carer has been contacted and is available to collect the pupil during the lunchtime exclusion. </w:t>
      </w:r>
    </w:p>
    <w:p w14:paraId="20577DD9" w14:textId="2D7EEEAF" w:rsidR="00C969AB" w:rsidRPr="00C969AB" w:rsidRDefault="00C969AB" w:rsidP="00C969AB">
      <w:pPr>
        <w:pStyle w:val="Style"/>
        <w:ind w:left="14"/>
        <w:contextualSpacing/>
        <w:jc w:val="both"/>
        <w:rPr>
          <w:rFonts w:asciiTheme="minorHAnsi" w:hAnsiTheme="minorHAnsi" w:cstheme="minorHAnsi"/>
          <w:lang w:val="en-GB"/>
        </w:rPr>
      </w:pPr>
      <w:r w:rsidRPr="00C969AB">
        <w:rPr>
          <w:rFonts w:asciiTheme="minorHAnsi" w:hAnsiTheme="minorHAnsi" w:cstheme="minorHAnsi"/>
          <w:lang w:val="en-GB"/>
        </w:rPr>
        <w:t xml:space="preserve">Free School </w:t>
      </w:r>
      <w:r w:rsidR="00683652">
        <w:rPr>
          <w:rFonts w:asciiTheme="minorHAnsi" w:hAnsiTheme="minorHAnsi" w:cstheme="minorHAnsi"/>
          <w:lang w:val="en-GB"/>
        </w:rPr>
        <w:t>M</w:t>
      </w:r>
      <w:r w:rsidRPr="00C969AB">
        <w:rPr>
          <w:rFonts w:asciiTheme="minorHAnsi" w:hAnsiTheme="minorHAnsi" w:cstheme="minorHAnsi"/>
          <w:lang w:val="en-GB"/>
        </w:rPr>
        <w:t xml:space="preserve">eal entitlement must be honoured. </w:t>
      </w:r>
    </w:p>
    <w:p w14:paraId="5783B5D6" w14:textId="77777777" w:rsidR="00C969AB" w:rsidRPr="00C969AB" w:rsidRDefault="00C969AB" w:rsidP="00C969AB">
      <w:pPr>
        <w:pStyle w:val="Style"/>
        <w:ind w:left="14"/>
        <w:contextualSpacing/>
        <w:jc w:val="both"/>
        <w:rPr>
          <w:rFonts w:asciiTheme="minorHAnsi" w:hAnsiTheme="minorHAnsi" w:cstheme="minorHAnsi"/>
          <w:lang w:val="en-GB"/>
        </w:rPr>
      </w:pPr>
    </w:p>
    <w:p w14:paraId="72E3C1EF" w14:textId="3CF3A1C9" w:rsidR="00C969AB" w:rsidRPr="00C969AB" w:rsidRDefault="00C969AB" w:rsidP="00C969AB">
      <w:pPr>
        <w:pStyle w:val="Style"/>
        <w:ind w:left="14"/>
        <w:contextualSpacing/>
        <w:jc w:val="both"/>
        <w:rPr>
          <w:rFonts w:asciiTheme="minorHAnsi" w:hAnsiTheme="minorHAnsi" w:cstheme="minorHAnsi"/>
          <w:lang w:val="en-GB"/>
        </w:rPr>
      </w:pPr>
      <w:r w:rsidRPr="00C969AB">
        <w:rPr>
          <w:rFonts w:asciiTheme="minorHAnsi" w:hAnsiTheme="minorHAnsi" w:cstheme="minorHAnsi"/>
          <w:lang w:val="en-GB"/>
        </w:rPr>
        <w:t xml:space="preserve">A </w:t>
      </w:r>
      <w:r w:rsidR="00683652">
        <w:rPr>
          <w:rFonts w:asciiTheme="minorHAnsi" w:hAnsiTheme="minorHAnsi" w:cstheme="minorHAnsi"/>
          <w:lang w:val="en-GB"/>
        </w:rPr>
        <w:t>l</w:t>
      </w:r>
      <w:r w:rsidRPr="00C969AB">
        <w:rPr>
          <w:rFonts w:asciiTheme="minorHAnsi" w:hAnsiTheme="minorHAnsi" w:cstheme="minorHAnsi"/>
          <w:lang w:val="en-GB"/>
        </w:rPr>
        <w:t xml:space="preserve">unchtime exclusion for an indefinite period, like any other exclusion, would not be lawful. The </w:t>
      </w:r>
      <w:r w:rsidR="00683652">
        <w:rPr>
          <w:rFonts w:asciiTheme="minorHAnsi" w:hAnsiTheme="minorHAnsi" w:cstheme="minorHAnsi"/>
          <w:lang w:val="en-GB"/>
        </w:rPr>
        <w:t>g</w:t>
      </w:r>
      <w:r w:rsidRPr="00C969AB">
        <w:rPr>
          <w:rFonts w:asciiTheme="minorHAnsi" w:hAnsiTheme="minorHAnsi" w:cstheme="minorHAnsi"/>
          <w:lang w:val="en-GB"/>
        </w:rPr>
        <w:t xml:space="preserve">uidance suggests that this strategy should not be used for long periods of time </w:t>
      </w:r>
      <w:proofErr w:type="gramStart"/>
      <w:r w:rsidRPr="00C969AB">
        <w:rPr>
          <w:rFonts w:asciiTheme="minorHAnsi" w:hAnsiTheme="minorHAnsi" w:cstheme="minorHAnsi"/>
          <w:lang w:val="en-GB"/>
        </w:rPr>
        <w:t>e.g.</w:t>
      </w:r>
      <w:proofErr w:type="gramEnd"/>
      <w:r w:rsidRPr="00C969AB">
        <w:rPr>
          <w:rFonts w:asciiTheme="minorHAnsi" w:hAnsiTheme="minorHAnsi" w:cstheme="minorHAnsi"/>
          <w:lang w:val="en-GB"/>
        </w:rPr>
        <w:t xml:space="preserve"> for not longer than a week. </w:t>
      </w:r>
    </w:p>
    <w:p w14:paraId="4270E10F" w14:textId="77777777" w:rsidR="00C969AB" w:rsidRDefault="00C969AB" w:rsidP="00C969AB">
      <w:pPr>
        <w:pStyle w:val="Style"/>
        <w:contextualSpacing/>
        <w:rPr>
          <w:rFonts w:asciiTheme="minorHAnsi" w:hAnsiTheme="minorHAnsi" w:cstheme="minorHAnsi"/>
          <w:b/>
          <w:bCs/>
          <w:u w:val="single"/>
          <w:lang w:val="en-GB"/>
        </w:rPr>
      </w:pPr>
    </w:p>
    <w:p w14:paraId="2693DCF2" w14:textId="04ED4B58" w:rsidR="00C969AB" w:rsidRPr="00C969AB" w:rsidRDefault="00C969AB" w:rsidP="00C969AB">
      <w:pPr>
        <w:pStyle w:val="Style"/>
        <w:contextualSpacing/>
        <w:rPr>
          <w:rFonts w:asciiTheme="minorHAnsi" w:hAnsiTheme="minorHAnsi" w:cstheme="minorHAnsi"/>
          <w:lang w:val="en-GB"/>
        </w:rPr>
      </w:pPr>
      <w:r w:rsidRPr="00C969AB">
        <w:rPr>
          <w:rFonts w:asciiTheme="minorHAnsi" w:hAnsiTheme="minorHAnsi" w:cstheme="minorHAnsi"/>
          <w:b/>
          <w:bCs/>
          <w:u w:val="single"/>
          <w:lang w:val="en-GB"/>
        </w:rPr>
        <w:t xml:space="preserve">2. Fixed Term Exclusions </w:t>
      </w:r>
      <w:r w:rsidR="00932A0F">
        <w:rPr>
          <w:rFonts w:asciiTheme="minorHAnsi" w:hAnsiTheme="minorHAnsi" w:cstheme="minorHAnsi"/>
          <w:b/>
          <w:bCs/>
          <w:u w:val="single"/>
          <w:lang w:val="en-GB"/>
        </w:rPr>
        <w:t>(suspensions)</w:t>
      </w:r>
    </w:p>
    <w:p w14:paraId="0F88A9B8" w14:textId="77777777" w:rsidR="00C969AB" w:rsidRDefault="00C969AB" w:rsidP="00C969AB">
      <w:pPr>
        <w:pStyle w:val="Style"/>
        <w:contextualSpacing/>
        <w:rPr>
          <w:rFonts w:asciiTheme="minorHAnsi" w:hAnsiTheme="minorHAnsi" w:cstheme="minorHAnsi"/>
          <w:lang w:val="en-GB"/>
        </w:rPr>
      </w:pPr>
    </w:p>
    <w:p w14:paraId="118FF1C7" w14:textId="329DCC26" w:rsidR="00C969AB" w:rsidRPr="00C969AB" w:rsidRDefault="00C969AB" w:rsidP="00C969AB">
      <w:pPr>
        <w:pStyle w:val="Style"/>
        <w:contextualSpacing/>
        <w:jc w:val="both"/>
        <w:rPr>
          <w:rFonts w:asciiTheme="minorHAnsi" w:hAnsiTheme="minorHAnsi" w:cstheme="minorHAnsi"/>
          <w:lang w:val="en-GB"/>
        </w:rPr>
      </w:pPr>
      <w:r w:rsidRPr="00C969AB">
        <w:rPr>
          <w:rFonts w:asciiTheme="minorHAnsi" w:hAnsiTheme="minorHAnsi" w:cstheme="minorHAnsi"/>
          <w:lang w:val="en-GB"/>
        </w:rPr>
        <w:t xml:space="preserve">A decision to exclude a pupil for a fixed period </w:t>
      </w:r>
      <w:proofErr w:type="gramStart"/>
      <w:r w:rsidRPr="00C969AB">
        <w:rPr>
          <w:rFonts w:asciiTheme="minorHAnsi" w:hAnsiTheme="minorHAnsi" w:cstheme="minorHAnsi"/>
          <w:lang w:val="en-GB"/>
        </w:rPr>
        <w:t>should be taken,</w:t>
      </w:r>
      <w:proofErr w:type="gramEnd"/>
      <w:r w:rsidRPr="00C969AB">
        <w:rPr>
          <w:rFonts w:asciiTheme="minorHAnsi" w:hAnsiTheme="minorHAnsi" w:cstheme="minorHAnsi"/>
          <w:lang w:val="en-GB"/>
        </w:rPr>
        <w:t xml:space="preserve"> on the balance of probabilities, only in response to breaches of the school's behaviour policy where these are not serious enough to warrant permanent exclusion. Individual fixed period exclusions should be for the shortest time necessary, bearing in mind that exclusions of more than a day or two make it more difficult for the pupil to reintegrate into the </w:t>
      </w:r>
      <w:r w:rsidR="00683652">
        <w:rPr>
          <w:rFonts w:asciiTheme="minorHAnsi" w:hAnsiTheme="minorHAnsi" w:cstheme="minorHAnsi"/>
          <w:lang w:val="en-GB"/>
        </w:rPr>
        <w:t>s</w:t>
      </w:r>
      <w:r w:rsidRPr="00C969AB">
        <w:rPr>
          <w:rFonts w:asciiTheme="minorHAnsi" w:hAnsiTheme="minorHAnsi" w:cstheme="minorHAnsi"/>
          <w:lang w:val="en-GB"/>
        </w:rPr>
        <w:t xml:space="preserve">chool following an exclusion. Ofsted inspection evidence suggests that 1-3 days are often long enough to have the desired effect without adverse educational consequences. </w:t>
      </w:r>
    </w:p>
    <w:p w14:paraId="5A3B2C2B" w14:textId="77777777" w:rsidR="00C969AB" w:rsidRPr="00C969AB" w:rsidRDefault="00C969AB" w:rsidP="00C969AB">
      <w:pPr>
        <w:contextualSpacing/>
        <w:jc w:val="both"/>
        <w:rPr>
          <w:rFonts w:eastAsia="Times New Roman" w:cstheme="minorHAnsi"/>
        </w:rPr>
      </w:pPr>
    </w:p>
    <w:p w14:paraId="2B1A5566" w14:textId="1EDDA677" w:rsidR="00C969AB" w:rsidRPr="00C969AB" w:rsidRDefault="00C969AB" w:rsidP="00C969AB">
      <w:pPr>
        <w:contextualSpacing/>
        <w:jc w:val="both"/>
        <w:rPr>
          <w:rFonts w:cstheme="minorHAnsi"/>
          <w:lang w:bidi="he-IL"/>
        </w:rPr>
      </w:pPr>
      <w:r w:rsidRPr="00C969AB">
        <w:rPr>
          <w:rFonts w:cstheme="minorHAnsi"/>
          <w:lang w:bidi="he-IL"/>
        </w:rPr>
        <w:lastRenderedPageBreak/>
        <w:t xml:space="preserve">A </w:t>
      </w:r>
      <w:r w:rsidR="00683652">
        <w:rPr>
          <w:rFonts w:cstheme="minorHAnsi"/>
          <w:lang w:bidi="he-IL"/>
        </w:rPr>
        <w:t>s</w:t>
      </w:r>
      <w:r w:rsidRPr="00C969AB">
        <w:rPr>
          <w:rFonts w:cstheme="minorHAnsi"/>
          <w:lang w:bidi="he-IL"/>
        </w:rPr>
        <w:t xml:space="preserve">chool can do fixed term exclusions for a maximum of 45 days in one academic year. When a pupil is given a fixed period exclusion for six school days or longer, the school has a duty to arrange suitable full-time education provision from and including the sixth school day of the exclusion.                                                           </w:t>
      </w:r>
    </w:p>
    <w:p w14:paraId="2C4AF37C" w14:textId="77777777" w:rsidR="00C969AB" w:rsidRPr="00C969AB" w:rsidRDefault="00C969AB" w:rsidP="00C969AB">
      <w:pPr>
        <w:contextualSpacing/>
        <w:jc w:val="both"/>
        <w:rPr>
          <w:rFonts w:cstheme="minorHAnsi"/>
          <w:lang w:bidi="he-IL"/>
        </w:rPr>
      </w:pPr>
    </w:p>
    <w:p w14:paraId="526BB62F" w14:textId="3847F2E1" w:rsidR="00C969AB" w:rsidRPr="00C969AB" w:rsidRDefault="00C969AB" w:rsidP="00C969AB">
      <w:pPr>
        <w:contextualSpacing/>
        <w:jc w:val="both"/>
        <w:rPr>
          <w:rFonts w:cstheme="minorHAnsi"/>
          <w:lang w:bidi="he-IL"/>
        </w:rPr>
      </w:pPr>
      <w:r w:rsidRPr="00C969AB">
        <w:rPr>
          <w:rFonts w:cstheme="minorHAnsi"/>
          <w:lang w:bidi="he-IL"/>
        </w:rPr>
        <w:t>NB</w:t>
      </w:r>
      <w:r w:rsidR="00683652">
        <w:rPr>
          <w:rFonts w:cstheme="minorHAnsi"/>
          <w:lang w:bidi="he-IL"/>
        </w:rPr>
        <w:t>:</w:t>
      </w:r>
      <w:r w:rsidRPr="00C969AB">
        <w:rPr>
          <w:rFonts w:cstheme="minorHAnsi"/>
          <w:lang w:bidi="he-IL"/>
        </w:rPr>
        <w:t xml:space="preserve"> When a pupil receives three fixed term exclusions in one term this should trigger a CAF (Common Assessment Framework), which could then lead to a TAC (Team Around the Child) meeting.</w:t>
      </w:r>
    </w:p>
    <w:p w14:paraId="093916A0" w14:textId="77777777" w:rsidR="00C969AB" w:rsidRPr="00C969AB" w:rsidRDefault="00C969AB" w:rsidP="00C969AB">
      <w:pPr>
        <w:contextualSpacing/>
        <w:jc w:val="both"/>
        <w:rPr>
          <w:rFonts w:cstheme="minorHAnsi"/>
          <w:lang w:bidi="he-IL"/>
        </w:rPr>
      </w:pPr>
    </w:p>
    <w:p w14:paraId="6E259AAA" w14:textId="3B3D7ECD" w:rsidR="00C969AB" w:rsidRPr="00C969AB" w:rsidRDefault="00C969AB" w:rsidP="00C969AB">
      <w:pPr>
        <w:pStyle w:val="Style"/>
        <w:contextualSpacing/>
        <w:jc w:val="both"/>
        <w:rPr>
          <w:rFonts w:asciiTheme="minorHAnsi" w:hAnsiTheme="minorHAnsi" w:cstheme="minorHAnsi"/>
          <w:lang w:val="en-GB" w:bidi="he-IL"/>
        </w:rPr>
      </w:pPr>
      <w:r w:rsidRPr="00C969AB">
        <w:rPr>
          <w:rFonts w:asciiTheme="minorHAnsi" w:hAnsiTheme="minorHAnsi" w:cstheme="minorHAnsi"/>
          <w:lang w:val="en-GB" w:bidi="he-IL"/>
        </w:rPr>
        <w:t>When a pupil has received fifteen days exclusions in one term</w:t>
      </w:r>
      <w:r w:rsidR="00683652">
        <w:rPr>
          <w:rFonts w:asciiTheme="minorHAnsi" w:hAnsiTheme="minorHAnsi" w:cstheme="minorHAnsi"/>
          <w:lang w:val="en-GB" w:bidi="he-IL"/>
        </w:rPr>
        <w:t>,</w:t>
      </w:r>
      <w:r w:rsidRPr="00C969AB">
        <w:rPr>
          <w:rFonts w:asciiTheme="minorHAnsi" w:hAnsiTheme="minorHAnsi" w:cstheme="minorHAnsi"/>
          <w:lang w:val="en-GB" w:bidi="he-IL"/>
        </w:rPr>
        <w:t xml:space="preserve"> this should then be presented to the Governors for them to review the case. Both of these measures are used as a strategy to prevent a permanent exclusion. </w:t>
      </w:r>
    </w:p>
    <w:p w14:paraId="286B47DA" w14:textId="77777777" w:rsidR="00C969AB" w:rsidRDefault="00C969AB" w:rsidP="00C969AB">
      <w:pPr>
        <w:pStyle w:val="Style"/>
        <w:contextualSpacing/>
        <w:jc w:val="both"/>
        <w:rPr>
          <w:rFonts w:asciiTheme="minorHAnsi" w:hAnsiTheme="minorHAnsi" w:cstheme="minorHAnsi"/>
          <w:lang w:val="en-GB" w:bidi="he-IL"/>
        </w:rPr>
      </w:pPr>
    </w:p>
    <w:p w14:paraId="33AB61D9" w14:textId="5A96A160" w:rsidR="00C969AB" w:rsidRPr="00C969AB" w:rsidRDefault="00C969AB" w:rsidP="00C969AB">
      <w:pPr>
        <w:pStyle w:val="Style"/>
        <w:contextualSpacing/>
        <w:jc w:val="both"/>
        <w:rPr>
          <w:rFonts w:asciiTheme="minorHAnsi" w:hAnsiTheme="minorHAnsi" w:cstheme="minorHAnsi"/>
          <w:lang w:val="en-GB" w:bidi="he-IL"/>
        </w:rPr>
      </w:pPr>
      <w:r w:rsidRPr="00C969AB">
        <w:rPr>
          <w:rFonts w:asciiTheme="minorHAnsi" w:hAnsiTheme="minorHAnsi" w:cstheme="minorHAnsi"/>
          <w:lang w:val="en-GB" w:bidi="he-IL"/>
        </w:rPr>
        <w:t>Full time education must be provided from the first day for Children in Care" (</w:t>
      </w:r>
      <w:proofErr w:type="gramStart"/>
      <w:r w:rsidRPr="00C969AB">
        <w:rPr>
          <w:rFonts w:asciiTheme="minorHAnsi" w:hAnsiTheme="minorHAnsi" w:cstheme="minorHAnsi"/>
          <w:lang w:val="en-GB" w:bidi="he-IL"/>
        </w:rPr>
        <w:t>i.e.</w:t>
      </w:r>
      <w:proofErr w:type="gramEnd"/>
      <w:r w:rsidRPr="00C969AB">
        <w:rPr>
          <w:rFonts w:asciiTheme="minorHAnsi" w:hAnsiTheme="minorHAnsi" w:cstheme="minorHAnsi"/>
          <w:lang w:val="en-GB" w:bidi="he-IL"/>
        </w:rPr>
        <w:t xml:space="preserve"> "Looked </w:t>
      </w:r>
      <w:r w:rsidR="00683652">
        <w:rPr>
          <w:rFonts w:asciiTheme="minorHAnsi" w:hAnsiTheme="minorHAnsi" w:cstheme="minorHAnsi"/>
          <w:lang w:val="en-GB" w:bidi="he-IL"/>
        </w:rPr>
        <w:t>A</w:t>
      </w:r>
      <w:r w:rsidRPr="00C969AB">
        <w:rPr>
          <w:rFonts w:asciiTheme="minorHAnsi" w:hAnsiTheme="minorHAnsi" w:cstheme="minorHAnsi"/>
          <w:lang w:val="en-GB" w:bidi="he-IL"/>
        </w:rPr>
        <w:t xml:space="preserve">fter Children"). </w:t>
      </w:r>
    </w:p>
    <w:p w14:paraId="2163F823" w14:textId="77777777" w:rsidR="00C969AB" w:rsidRDefault="00C969AB" w:rsidP="00C969AB">
      <w:pPr>
        <w:pStyle w:val="Style"/>
        <w:contextualSpacing/>
        <w:jc w:val="both"/>
        <w:rPr>
          <w:rFonts w:asciiTheme="minorHAnsi" w:hAnsiTheme="minorHAnsi" w:cstheme="minorHAnsi"/>
          <w:lang w:val="en-GB" w:bidi="he-IL"/>
        </w:rPr>
      </w:pPr>
    </w:p>
    <w:p w14:paraId="50D57F7F" w14:textId="73C2EB64" w:rsidR="00C969AB" w:rsidRPr="00C969AB" w:rsidRDefault="00C969AB" w:rsidP="00C969AB">
      <w:pPr>
        <w:pStyle w:val="Style"/>
        <w:contextualSpacing/>
        <w:jc w:val="both"/>
        <w:rPr>
          <w:rFonts w:asciiTheme="minorHAnsi" w:hAnsiTheme="minorHAnsi" w:cstheme="minorHAnsi"/>
          <w:lang w:val="en-GB" w:bidi="he-IL"/>
        </w:rPr>
      </w:pPr>
      <w:r w:rsidRPr="00C969AB">
        <w:rPr>
          <w:rFonts w:asciiTheme="minorHAnsi" w:hAnsiTheme="minorHAnsi" w:cstheme="minorHAnsi"/>
          <w:lang w:val="en-GB" w:bidi="he-IL"/>
        </w:rPr>
        <w:t xml:space="preserve">Primary Schools must arrange reintegration meetings for all pupils following a fixed term exclusion. Return to </w:t>
      </w:r>
      <w:r w:rsidR="00683652">
        <w:rPr>
          <w:rFonts w:asciiTheme="minorHAnsi" w:hAnsiTheme="minorHAnsi" w:cstheme="minorHAnsi"/>
          <w:lang w:val="en-GB" w:bidi="he-IL"/>
        </w:rPr>
        <w:t>s</w:t>
      </w:r>
      <w:r w:rsidRPr="00C969AB">
        <w:rPr>
          <w:rFonts w:asciiTheme="minorHAnsi" w:hAnsiTheme="minorHAnsi" w:cstheme="minorHAnsi"/>
          <w:lang w:val="en-GB" w:bidi="he-IL"/>
        </w:rPr>
        <w:t xml:space="preserve">chool cannot be delayed if a parent is unable or unwilling to take part in this meeting via telephone. </w:t>
      </w:r>
    </w:p>
    <w:p w14:paraId="24DE7C3D" w14:textId="77777777" w:rsidR="00C969AB" w:rsidRDefault="00C969AB" w:rsidP="00C969AB">
      <w:pPr>
        <w:pStyle w:val="Style"/>
        <w:contextualSpacing/>
        <w:jc w:val="both"/>
        <w:rPr>
          <w:rFonts w:asciiTheme="minorHAnsi" w:hAnsiTheme="minorHAnsi" w:cstheme="minorHAnsi"/>
          <w:lang w:val="en-GB" w:bidi="he-IL"/>
        </w:rPr>
      </w:pPr>
    </w:p>
    <w:p w14:paraId="298917C9" w14:textId="36B04F49" w:rsidR="00C969AB" w:rsidRPr="00C969AB" w:rsidRDefault="00C969AB" w:rsidP="00C969AB">
      <w:pPr>
        <w:pStyle w:val="Style"/>
        <w:contextualSpacing/>
        <w:jc w:val="both"/>
        <w:rPr>
          <w:rFonts w:asciiTheme="minorHAnsi" w:hAnsiTheme="minorHAnsi" w:cstheme="minorHAnsi"/>
          <w:lang w:val="en-GB" w:bidi="he-IL"/>
        </w:rPr>
      </w:pPr>
      <w:r w:rsidRPr="00C969AB">
        <w:rPr>
          <w:rFonts w:asciiTheme="minorHAnsi" w:hAnsiTheme="minorHAnsi" w:cstheme="minorHAnsi"/>
          <w:lang w:val="en-GB" w:bidi="he-IL"/>
        </w:rPr>
        <w:t xml:space="preserve">Examples of behaviour types that warrant a fixed term exclusion: </w:t>
      </w:r>
    </w:p>
    <w:p w14:paraId="0B623C09" w14:textId="77777777" w:rsidR="00C969AB" w:rsidRPr="00C969AB" w:rsidRDefault="00C969AB" w:rsidP="00C969AB">
      <w:pPr>
        <w:pStyle w:val="Style"/>
        <w:contextualSpacing/>
        <w:rPr>
          <w:rFonts w:asciiTheme="minorHAnsi" w:hAnsiTheme="minorHAnsi" w:cstheme="minorHAnsi"/>
          <w:lang w:val="en-GB" w:bidi="he-IL"/>
        </w:rPr>
      </w:pPr>
    </w:p>
    <w:tbl>
      <w:tblPr>
        <w:tblW w:w="0" w:type="auto"/>
        <w:tblInd w:w="5" w:type="dxa"/>
        <w:tblLayout w:type="fixed"/>
        <w:tblCellMar>
          <w:left w:w="0" w:type="dxa"/>
          <w:right w:w="0" w:type="dxa"/>
        </w:tblCellMar>
        <w:tblLook w:val="04A0" w:firstRow="1" w:lastRow="0" w:firstColumn="1" w:lastColumn="0" w:noHBand="0" w:noVBand="1"/>
      </w:tblPr>
      <w:tblGrid>
        <w:gridCol w:w="5683"/>
        <w:gridCol w:w="2827"/>
      </w:tblGrid>
      <w:tr w:rsidR="00C969AB" w:rsidRPr="00C969AB" w14:paraId="36251E6B" w14:textId="77777777" w:rsidTr="00495A86">
        <w:trPr>
          <w:trHeight w:hRule="exact" w:val="321"/>
        </w:trPr>
        <w:tc>
          <w:tcPr>
            <w:tcW w:w="5683" w:type="dxa"/>
            <w:tcBorders>
              <w:top w:val="single" w:sz="4" w:space="0" w:color="auto"/>
              <w:left w:val="single" w:sz="4" w:space="0" w:color="auto"/>
              <w:bottom w:val="single" w:sz="4" w:space="0" w:color="auto"/>
              <w:right w:val="single" w:sz="4" w:space="0" w:color="auto"/>
            </w:tcBorders>
            <w:vAlign w:val="center"/>
          </w:tcPr>
          <w:p w14:paraId="52A5D9B8" w14:textId="399CA06A"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Continued disruptions in lessons </w:t>
            </w:r>
            <w:r w:rsidRPr="00C969AB">
              <w:rPr>
                <w:rFonts w:asciiTheme="minorHAnsi" w:hAnsiTheme="minorHAnsi" w:cstheme="minorHAnsi"/>
                <w:w w:val="76"/>
                <w:lang w:val="en-GB" w:bidi="he-IL"/>
              </w:rPr>
              <w:t xml:space="preserve">&amp; </w:t>
            </w:r>
            <w:r w:rsidR="00683652">
              <w:rPr>
                <w:rFonts w:asciiTheme="minorHAnsi" w:hAnsiTheme="minorHAnsi" w:cstheme="minorHAnsi"/>
                <w:lang w:val="en-GB" w:bidi="he-IL"/>
              </w:rPr>
              <w:t>s</w:t>
            </w:r>
            <w:r w:rsidRPr="00C969AB">
              <w:rPr>
                <w:rFonts w:asciiTheme="minorHAnsi" w:hAnsiTheme="minorHAnsi" w:cstheme="minorHAnsi"/>
                <w:lang w:val="en-GB" w:bidi="he-IL"/>
              </w:rPr>
              <w:t xml:space="preserve">chool </w:t>
            </w:r>
          </w:p>
        </w:tc>
        <w:tc>
          <w:tcPr>
            <w:tcW w:w="2827" w:type="dxa"/>
            <w:tcBorders>
              <w:top w:val="single" w:sz="4" w:space="0" w:color="auto"/>
              <w:left w:val="single" w:sz="4" w:space="0" w:color="auto"/>
              <w:bottom w:val="single" w:sz="4" w:space="0" w:color="auto"/>
              <w:right w:val="single" w:sz="4" w:space="0" w:color="auto"/>
            </w:tcBorders>
            <w:vAlign w:val="center"/>
          </w:tcPr>
          <w:p w14:paraId="3F9E4761"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1 - 3 Days </w:t>
            </w:r>
          </w:p>
        </w:tc>
      </w:tr>
      <w:tr w:rsidR="00C969AB" w:rsidRPr="00C969AB" w14:paraId="2A15479D" w14:textId="77777777" w:rsidTr="00495A86">
        <w:trPr>
          <w:trHeight w:hRule="exact" w:val="336"/>
        </w:trPr>
        <w:tc>
          <w:tcPr>
            <w:tcW w:w="5683" w:type="dxa"/>
            <w:tcBorders>
              <w:top w:val="single" w:sz="4" w:space="0" w:color="auto"/>
              <w:left w:val="single" w:sz="4" w:space="0" w:color="auto"/>
              <w:bottom w:val="single" w:sz="4" w:space="0" w:color="auto"/>
              <w:right w:val="single" w:sz="4" w:space="0" w:color="auto"/>
            </w:tcBorders>
            <w:vAlign w:val="center"/>
          </w:tcPr>
          <w:p w14:paraId="490CC1F7" w14:textId="7777777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Defiance </w:t>
            </w:r>
          </w:p>
        </w:tc>
        <w:tc>
          <w:tcPr>
            <w:tcW w:w="2827" w:type="dxa"/>
            <w:tcBorders>
              <w:top w:val="single" w:sz="4" w:space="0" w:color="auto"/>
              <w:left w:val="single" w:sz="4" w:space="0" w:color="auto"/>
              <w:bottom w:val="single" w:sz="4" w:space="0" w:color="auto"/>
              <w:right w:val="single" w:sz="4" w:space="0" w:color="auto"/>
            </w:tcBorders>
            <w:vAlign w:val="center"/>
          </w:tcPr>
          <w:p w14:paraId="097A0B6F"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1 - 3 Days </w:t>
            </w:r>
          </w:p>
        </w:tc>
      </w:tr>
      <w:tr w:rsidR="00C969AB" w:rsidRPr="00C969AB" w14:paraId="0F57E7EC" w14:textId="77777777" w:rsidTr="00495A86">
        <w:trPr>
          <w:trHeight w:hRule="exact" w:val="331"/>
        </w:trPr>
        <w:tc>
          <w:tcPr>
            <w:tcW w:w="5683" w:type="dxa"/>
            <w:tcBorders>
              <w:top w:val="single" w:sz="4" w:space="0" w:color="auto"/>
              <w:left w:val="single" w:sz="4" w:space="0" w:color="auto"/>
              <w:bottom w:val="single" w:sz="4" w:space="0" w:color="auto"/>
              <w:right w:val="single" w:sz="4" w:space="0" w:color="auto"/>
            </w:tcBorders>
            <w:vAlign w:val="center"/>
          </w:tcPr>
          <w:p w14:paraId="0D6924E9" w14:textId="7E38E478"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Verbal abuse to staff</w:t>
            </w:r>
            <w:r w:rsidR="00683652">
              <w:rPr>
                <w:rFonts w:asciiTheme="minorHAnsi" w:hAnsiTheme="minorHAnsi" w:cstheme="minorHAnsi"/>
                <w:lang w:val="en-GB" w:bidi="he-IL"/>
              </w:rPr>
              <w:t xml:space="preserve">, </w:t>
            </w:r>
            <w:proofErr w:type="gramStart"/>
            <w:r w:rsidRPr="00C969AB">
              <w:rPr>
                <w:rFonts w:asciiTheme="minorHAnsi" w:hAnsiTheme="minorHAnsi" w:cstheme="minorHAnsi"/>
                <w:lang w:val="en-GB" w:bidi="he-IL"/>
              </w:rPr>
              <w:t>pupils</w:t>
            </w:r>
            <w:proofErr w:type="gramEnd"/>
            <w:r w:rsidR="00683652">
              <w:rPr>
                <w:rFonts w:asciiTheme="minorHAnsi" w:hAnsiTheme="minorHAnsi" w:cstheme="minorHAnsi"/>
                <w:lang w:val="en-GB" w:bidi="he-IL"/>
              </w:rPr>
              <w:t xml:space="preserve"> and</w:t>
            </w:r>
            <w:r w:rsidRPr="00C969AB">
              <w:rPr>
                <w:rFonts w:asciiTheme="minorHAnsi" w:hAnsiTheme="minorHAnsi" w:cstheme="minorHAnsi"/>
                <w:lang w:val="en-GB" w:bidi="he-IL"/>
              </w:rPr>
              <w:t xml:space="preserve"> others </w:t>
            </w:r>
          </w:p>
        </w:tc>
        <w:tc>
          <w:tcPr>
            <w:tcW w:w="2827" w:type="dxa"/>
            <w:tcBorders>
              <w:top w:val="single" w:sz="4" w:space="0" w:color="auto"/>
              <w:left w:val="single" w:sz="4" w:space="0" w:color="auto"/>
              <w:bottom w:val="single" w:sz="4" w:space="0" w:color="auto"/>
              <w:right w:val="single" w:sz="4" w:space="0" w:color="auto"/>
            </w:tcBorders>
            <w:vAlign w:val="center"/>
          </w:tcPr>
          <w:p w14:paraId="15B9AE14"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Day </w:t>
            </w:r>
          </w:p>
        </w:tc>
      </w:tr>
      <w:tr w:rsidR="00C969AB" w:rsidRPr="00C969AB" w14:paraId="690BC514" w14:textId="77777777" w:rsidTr="00495A86">
        <w:trPr>
          <w:trHeight w:hRule="exact" w:val="331"/>
        </w:trPr>
        <w:tc>
          <w:tcPr>
            <w:tcW w:w="5683" w:type="dxa"/>
            <w:tcBorders>
              <w:top w:val="single" w:sz="4" w:space="0" w:color="auto"/>
              <w:left w:val="single" w:sz="4" w:space="0" w:color="auto"/>
              <w:bottom w:val="single" w:sz="4" w:space="0" w:color="auto"/>
              <w:right w:val="single" w:sz="4" w:space="0" w:color="auto"/>
            </w:tcBorders>
            <w:vAlign w:val="center"/>
          </w:tcPr>
          <w:p w14:paraId="3A68F41E" w14:textId="70C06E9B"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Racial abuse to staff</w:t>
            </w:r>
            <w:r w:rsidR="00683652">
              <w:rPr>
                <w:rFonts w:asciiTheme="minorHAnsi" w:hAnsiTheme="minorHAnsi" w:cstheme="minorHAnsi"/>
                <w:lang w:val="en-GB" w:bidi="he-IL"/>
              </w:rPr>
              <w:t xml:space="preserve">, </w:t>
            </w:r>
            <w:proofErr w:type="gramStart"/>
            <w:r w:rsidRPr="00C969AB">
              <w:rPr>
                <w:rFonts w:asciiTheme="minorHAnsi" w:hAnsiTheme="minorHAnsi" w:cstheme="minorHAnsi"/>
                <w:lang w:val="en-GB" w:bidi="he-IL"/>
              </w:rPr>
              <w:t>pupils</w:t>
            </w:r>
            <w:proofErr w:type="gramEnd"/>
            <w:r w:rsidR="00683652">
              <w:rPr>
                <w:rFonts w:asciiTheme="minorHAnsi" w:hAnsiTheme="minorHAnsi" w:cstheme="minorHAnsi"/>
                <w:lang w:val="en-GB" w:bidi="he-IL"/>
              </w:rPr>
              <w:t xml:space="preserve"> and </w:t>
            </w:r>
            <w:r w:rsidRPr="00C969AB">
              <w:rPr>
                <w:rFonts w:asciiTheme="minorHAnsi" w:hAnsiTheme="minorHAnsi" w:cstheme="minorHAnsi"/>
                <w:lang w:val="en-GB" w:bidi="he-IL"/>
              </w:rPr>
              <w:t xml:space="preserve">others </w:t>
            </w:r>
          </w:p>
        </w:tc>
        <w:tc>
          <w:tcPr>
            <w:tcW w:w="2827" w:type="dxa"/>
            <w:tcBorders>
              <w:top w:val="single" w:sz="4" w:space="0" w:color="auto"/>
              <w:left w:val="single" w:sz="4" w:space="0" w:color="auto"/>
              <w:bottom w:val="single" w:sz="4" w:space="0" w:color="auto"/>
              <w:right w:val="single" w:sz="4" w:space="0" w:color="auto"/>
            </w:tcBorders>
            <w:vAlign w:val="center"/>
          </w:tcPr>
          <w:p w14:paraId="676A0341"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Day </w:t>
            </w:r>
          </w:p>
        </w:tc>
      </w:tr>
      <w:tr w:rsidR="00C969AB" w:rsidRPr="00C969AB" w14:paraId="2154E11A" w14:textId="77777777" w:rsidTr="00495A86">
        <w:trPr>
          <w:trHeight w:hRule="exact" w:val="336"/>
        </w:trPr>
        <w:tc>
          <w:tcPr>
            <w:tcW w:w="5683" w:type="dxa"/>
            <w:tcBorders>
              <w:top w:val="single" w:sz="4" w:space="0" w:color="auto"/>
              <w:left w:val="single" w:sz="4" w:space="0" w:color="auto"/>
              <w:bottom w:val="single" w:sz="4" w:space="0" w:color="auto"/>
              <w:right w:val="single" w:sz="4" w:space="0" w:color="auto"/>
            </w:tcBorders>
            <w:vAlign w:val="center"/>
          </w:tcPr>
          <w:p w14:paraId="039482C3" w14:textId="67F0843F"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Bullying </w:t>
            </w:r>
            <w:r w:rsidR="00683652">
              <w:rPr>
                <w:rFonts w:asciiTheme="minorHAnsi" w:hAnsiTheme="minorHAnsi" w:cstheme="minorHAnsi"/>
                <w:lang w:val="en-GB" w:bidi="he-IL"/>
              </w:rPr>
              <w:t>–</w:t>
            </w:r>
            <w:r w:rsidRPr="00C969AB">
              <w:rPr>
                <w:rFonts w:asciiTheme="minorHAnsi" w:hAnsiTheme="minorHAnsi" w:cstheme="minorHAnsi"/>
                <w:lang w:val="en-GB" w:bidi="he-IL"/>
              </w:rPr>
              <w:t xml:space="preserve"> physical</w:t>
            </w:r>
            <w:r w:rsidR="00683652">
              <w:rPr>
                <w:rFonts w:asciiTheme="minorHAnsi" w:hAnsiTheme="minorHAnsi" w:cstheme="minorHAnsi"/>
                <w:lang w:val="en-GB" w:bidi="he-IL"/>
              </w:rPr>
              <w:t xml:space="preserve"> /</w:t>
            </w:r>
            <w:r w:rsidRPr="00C969AB">
              <w:rPr>
                <w:rFonts w:asciiTheme="minorHAnsi" w:hAnsiTheme="minorHAnsi" w:cstheme="minorHAnsi"/>
                <w:lang w:val="en-GB" w:bidi="he-IL"/>
              </w:rPr>
              <w:t xml:space="preserve"> verbal </w:t>
            </w:r>
          </w:p>
        </w:tc>
        <w:tc>
          <w:tcPr>
            <w:tcW w:w="2827" w:type="dxa"/>
            <w:tcBorders>
              <w:top w:val="single" w:sz="4" w:space="0" w:color="auto"/>
              <w:left w:val="single" w:sz="4" w:space="0" w:color="auto"/>
              <w:bottom w:val="single" w:sz="4" w:space="0" w:color="auto"/>
              <w:right w:val="single" w:sz="4" w:space="0" w:color="auto"/>
            </w:tcBorders>
            <w:vAlign w:val="center"/>
          </w:tcPr>
          <w:p w14:paraId="736914EE"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Day </w:t>
            </w:r>
          </w:p>
        </w:tc>
      </w:tr>
      <w:tr w:rsidR="00C969AB" w:rsidRPr="00C969AB" w14:paraId="0D00D401" w14:textId="77777777" w:rsidTr="00495A86">
        <w:trPr>
          <w:trHeight w:hRule="exact" w:val="331"/>
        </w:trPr>
        <w:tc>
          <w:tcPr>
            <w:tcW w:w="5683" w:type="dxa"/>
            <w:tcBorders>
              <w:top w:val="single" w:sz="4" w:space="0" w:color="auto"/>
              <w:left w:val="single" w:sz="4" w:space="0" w:color="auto"/>
              <w:bottom w:val="single" w:sz="4" w:space="0" w:color="auto"/>
              <w:right w:val="single" w:sz="4" w:space="0" w:color="auto"/>
            </w:tcBorders>
            <w:vAlign w:val="center"/>
          </w:tcPr>
          <w:p w14:paraId="504C78FD" w14:textId="4789AC1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Physical abuse to staff</w:t>
            </w:r>
            <w:r w:rsidR="00683652">
              <w:rPr>
                <w:rFonts w:asciiTheme="minorHAnsi" w:hAnsiTheme="minorHAnsi" w:cstheme="minorHAnsi"/>
                <w:lang w:val="en-GB" w:bidi="he-IL"/>
              </w:rPr>
              <w:t>,</w:t>
            </w:r>
            <w:r w:rsidRPr="00C969AB">
              <w:rPr>
                <w:rFonts w:asciiTheme="minorHAnsi" w:hAnsiTheme="minorHAnsi" w:cstheme="minorHAnsi"/>
                <w:lang w:val="en-GB" w:bidi="he-IL"/>
              </w:rPr>
              <w:t xml:space="preserve"> </w:t>
            </w:r>
            <w:proofErr w:type="gramStart"/>
            <w:r w:rsidRPr="00C969AB">
              <w:rPr>
                <w:rFonts w:asciiTheme="minorHAnsi" w:hAnsiTheme="minorHAnsi" w:cstheme="minorHAnsi"/>
                <w:lang w:val="en-GB" w:bidi="he-IL"/>
              </w:rPr>
              <w:t>pupils</w:t>
            </w:r>
            <w:proofErr w:type="gramEnd"/>
            <w:r w:rsidR="00683652">
              <w:rPr>
                <w:rFonts w:asciiTheme="minorHAnsi" w:hAnsiTheme="minorHAnsi" w:cstheme="minorHAnsi"/>
                <w:lang w:val="en-GB" w:bidi="he-IL"/>
              </w:rPr>
              <w:t xml:space="preserve"> and</w:t>
            </w:r>
            <w:r w:rsidRPr="00C969AB">
              <w:rPr>
                <w:rFonts w:asciiTheme="minorHAnsi" w:hAnsiTheme="minorHAnsi" w:cstheme="minorHAnsi"/>
                <w:lang w:val="en-GB" w:bidi="he-IL"/>
              </w:rPr>
              <w:t xml:space="preserve"> others </w:t>
            </w:r>
          </w:p>
        </w:tc>
        <w:tc>
          <w:tcPr>
            <w:tcW w:w="2827" w:type="dxa"/>
            <w:tcBorders>
              <w:top w:val="single" w:sz="4" w:space="0" w:color="auto"/>
              <w:left w:val="single" w:sz="4" w:space="0" w:color="auto"/>
              <w:bottom w:val="single" w:sz="4" w:space="0" w:color="auto"/>
              <w:right w:val="single" w:sz="4" w:space="0" w:color="auto"/>
            </w:tcBorders>
            <w:vAlign w:val="center"/>
          </w:tcPr>
          <w:p w14:paraId="20CA53E2"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Day </w:t>
            </w:r>
          </w:p>
        </w:tc>
      </w:tr>
      <w:tr w:rsidR="00C969AB" w:rsidRPr="00C969AB" w14:paraId="707B20C7" w14:textId="77777777" w:rsidTr="00495A86">
        <w:trPr>
          <w:trHeight w:hRule="exact" w:val="331"/>
        </w:trPr>
        <w:tc>
          <w:tcPr>
            <w:tcW w:w="5683" w:type="dxa"/>
            <w:tcBorders>
              <w:top w:val="single" w:sz="4" w:space="0" w:color="auto"/>
              <w:left w:val="single" w:sz="4" w:space="0" w:color="auto"/>
              <w:bottom w:val="single" w:sz="4" w:space="0" w:color="auto"/>
              <w:right w:val="single" w:sz="4" w:space="0" w:color="auto"/>
            </w:tcBorders>
            <w:vAlign w:val="center"/>
          </w:tcPr>
          <w:p w14:paraId="73D1E81A" w14:textId="7777777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Sexually inappropriate behaviour </w:t>
            </w:r>
          </w:p>
        </w:tc>
        <w:tc>
          <w:tcPr>
            <w:tcW w:w="2827" w:type="dxa"/>
            <w:tcBorders>
              <w:top w:val="single" w:sz="4" w:space="0" w:color="auto"/>
              <w:left w:val="single" w:sz="4" w:space="0" w:color="auto"/>
              <w:bottom w:val="single" w:sz="4" w:space="0" w:color="auto"/>
              <w:right w:val="single" w:sz="4" w:space="0" w:color="auto"/>
            </w:tcBorders>
            <w:vAlign w:val="center"/>
          </w:tcPr>
          <w:p w14:paraId="56C2210F" w14:textId="77777777" w:rsidR="00C969AB" w:rsidRPr="00C969AB" w:rsidRDefault="00C969AB" w:rsidP="00C969AB">
            <w:pPr>
              <w:pStyle w:val="Style"/>
              <w:ind w:left="364"/>
              <w:contextualSpacing/>
              <w:rPr>
                <w:rFonts w:asciiTheme="minorHAnsi" w:hAnsiTheme="minorHAnsi" w:cstheme="minorHAnsi"/>
                <w:lang w:val="en-GB" w:bidi="he-IL"/>
              </w:rPr>
            </w:pPr>
            <w:r w:rsidRPr="00B737C9">
              <w:rPr>
                <w:rFonts w:asciiTheme="minorHAnsi" w:hAnsiTheme="minorHAnsi" w:cstheme="minorHAnsi"/>
                <w:lang w:val="en-GB" w:bidi="he-IL"/>
              </w:rPr>
              <w:t>To be determined</w:t>
            </w:r>
            <w:r w:rsidRPr="00C969AB">
              <w:rPr>
                <w:rFonts w:asciiTheme="minorHAnsi" w:hAnsiTheme="minorHAnsi" w:cstheme="minorHAnsi"/>
                <w:lang w:val="en-GB" w:bidi="he-IL"/>
              </w:rPr>
              <w:t xml:space="preserve"> </w:t>
            </w:r>
          </w:p>
        </w:tc>
      </w:tr>
      <w:tr w:rsidR="00C969AB" w:rsidRPr="00C969AB" w14:paraId="56BE172C" w14:textId="77777777" w:rsidTr="00495A86">
        <w:trPr>
          <w:trHeight w:hRule="exact" w:val="331"/>
        </w:trPr>
        <w:tc>
          <w:tcPr>
            <w:tcW w:w="5683" w:type="dxa"/>
            <w:tcBorders>
              <w:top w:val="single" w:sz="4" w:space="0" w:color="auto"/>
              <w:left w:val="single" w:sz="4" w:space="0" w:color="auto"/>
              <w:bottom w:val="single" w:sz="4" w:space="0" w:color="auto"/>
              <w:right w:val="single" w:sz="4" w:space="0" w:color="auto"/>
            </w:tcBorders>
            <w:vAlign w:val="center"/>
          </w:tcPr>
          <w:p w14:paraId="3EA55473" w14:textId="7777777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Theft </w:t>
            </w:r>
          </w:p>
        </w:tc>
        <w:tc>
          <w:tcPr>
            <w:tcW w:w="2827" w:type="dxa"/>
            <w:tcBorders>
              <w:top w:val="single" w:sz="4" w:space="0" w:color="auto"/>
              <w:left w:val="single" w:sz="4" w:space="0" w:color="auto"/>
              <w:bottom w:val="single" w:sz="4" w:space="0" w:color="auto"/>
              <w:right w:val="single" w:sz="4" w:space="0" w:color="auto"/>
            </w:tcBorders>
            <w:vAlign w:val="center"/>
          </w:tcPr>
          <w:p w14:paraId="67A597D1"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1 - 3 Days </w:t>
            </w:r>
          </w:p>
        </w:tc>
      </w:tr>
      <w:tr w:rsidR="00C969AB" w:rsidRPr="00C969AB" w14:paraId="130119D6" w14:textId="77777777" w:rsidTr="00495A86">
        <w:trPr>
          <w:trHeight w:hRule="exact" w:val="336"/>
        </w:trPr>
        <w:tc>
          <w:tcPr>
            <w:tcW w:w="5683" w:type="dxa"/>
            <w:tcBorders>
              <w:top w:val="single" w:sz="4" w:space="0" w:color="auto"/>
              <w:left w:val="single" w:sz="4" w:space="0" w:color="auto"/>
              <w:bottom w:val="single" w:sz="4" w:space="0" w:color="auto"/>
              <w:right w:val="single" w:sz="4" w:space="0" w:color="auto"/>
            </w:tcBorders>
            <w:vAlign w:val="center"/>
          </w:tcPr>
          <w:p w14:paraId="558BE28D" w14:textId="7777777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Vandalism </w:t>
            </w:r>
          </w:p>
        </w:tc>
        <w:tc>
          <w:tcPr>
            <w:tcW w:w="2827" w:type="dxa"/>
            <w:tcBorders>
              <w:top w:val="single" w:sz="4" w:space="0" w:color="auto"/>
              <w:left w:val="single" w:sz="4" w:space="0" w:color="auto"/>
              <w:bottom w:val="single" w:sz="4" w:space="0" w:color="auto"/>
              <w:right w:val="single" w:sz="4" w:space="0" w:color="auto"/>
            </w:tcBorders>
            <w:vAlign w:val="center"/>
          </w:tcPr>
          <w:p w14:paraId="727F26D1"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1 - 3 Days </w:t>
            </w:r>
          </w:p>
        </w:tc>
      </w:tr>
      <w:tr w:rsidR="00C969AB" w:rsidRPr="00C969AB" w14:paraId="76BBBD1A" w14:textId="77777777" w:rsidTr="00495A86">
        <w:trPr>
          <w:trHeight w:hRule="exact" w:val="336"/>
        </w:trPr>
        <w:tc>
          <w:tcPr>
            <w:tcW w:w="5683" w:type="dxa"/>
            <w:tcBorders>
              <w:top w:val="single" w:sz="4" w:space="0" w:color="auto"/>
              <w:left w:val="single" w:sz="4" w:space="0" w:color="auto"/>
              <w:bottom w:val="single" w:sz="4" w:space="0" w:color="auto"/>
              <w:right w:val="single" w:sz="4" w:space="0" w:color="auto"/>
            </w:tcBorders>
            <w:vAlign w:val="center"/>
          </w:tcPr>
          <w:p w14:paraId="2C48EE9A" w14:textId="7777777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Extortion </w:t>
            </w:r>
          </w:p>
        </w:tc>
        <w:tc>
          <w:tcPr>
            <w:tcW w:w="2827" w:type="dxa"/>
            <w:tcBorders>
              <w:top w:val="single" w:sz="4" w:space="0" w:color="auto"/>
              <w:left w:val="single" w:sz="4" w:space="0" w:color="auto"/>
              <w:bottom w:val="single" w:sz="4" w:space="0" w:color="auto"/>
              <w:right w:val="single" w:sz="4" w:space="0" w:color="auto"/>
            </w:tcBorders>
            <w:vAlign w:val="center"/>
          </w:tcPr>
          <w:p w14:paraId="04F644D8"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1 - 3 Days </w:t>
            </w:r>
          </w:p>
        </w:tc>
      </w:tr>
      <w:tr w:rsidR="00C969AB" w:rsidRPr="00C969AB" w14:paraId="53C63166" w14:textId="77777777" w:rsidTr="00495A86">
        <w:trPr>
          <w:trHeight w:hRule="exact" w:val="369"/>
        </w:trPr>
        <w:tc>
          <w:tcPr>
            <w:tcW w:w="5683" w:type="dxa"/>
            <w:tcBorders>
              <w:top w:val="single" w:sz="4" w:space="0" w:color="auto"/>
              <w:left w:val="single" w:sz="4" w:space="0" w:color="auto"/>
              <w:bottom w:val="single" w:sz="4" w:space="0" w:color="auto"/>
              <w:right w:val="single" w:sz="4" w:space="0" w:color="auto"/>
            </w:tcBorders>
            <w:vAlign w:val="center"/>
          </w:tcPr>
          <w:p w14:paraId="1B5275D9" w14:textId="7777777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Threatening behaviour </w:t>
            </w:r>
          </w:p>
        </w:tc>
        <w:tc>
          <w:tcPr>
            <w:tcW w:w="2827" w:type="dxa"/>
            <w:tcBorders>
              <w:top w:val="single" w:sz="4" w:space="0" w:color="auto"/>
              <w:left w:val="single" w:sz="4" w:space="0" w:color="auto"/>
              <w:bottom w:val="single" w:sz="4" w:space="0" w:color="auto"/>
              <w:right w:val="single" w:sz="4" w:space="0" w:color="auto"/>
            </w:tcBorders>
            <w:vAlign w:val="center"/>
          </w:tcPr>
          <w:p w14:paraId="457FD2C9"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1 - 3 Days </w:t>
            </w:r>
          </w:p>
        </w:tc>
      </w:tr>
      <w:tr w:rsidR="00C969AB" w:rsidRPr="00C969AB" w14:paraId="48276AA7" w14:textId="77777777" w:rsidTr="00495A86">
        <w:trPr>
          <w:trHeight w:hRule="exact" w:val="297"/>
        </w:trPr>
        <w:tc>
          <w:tcPr>
            <w:tcW w:w="5683" w:type="dxa"/>
            <w:tcBorders>
              <w:top w:val="single" w:sz="4" w:space="0" w:color="auto"/>
              <w:left w:val="single" w:sz="4" w:space="0" w:color="auto"/>
              <w:bottom w:val="single" w:sz="4" w:space="0" w:color="auto"/>
              <w:right w:val="single" w:sz="4" w:space="0" w:color="auto"/>
            </w:tcBorders>
            <w:vAlign w:val="center"/>
          </w:tcPr>
          <w:p w14:paraId="756201B9" w14:textId="77777777"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Setting off Fire Alarm </w:t>
            </w:r>
          </w:p>
        </w:tc>
        <w:tc>
          <w:tcPr>
            <w:tcW w:w="2827" w:type="dxa"/>
            <w:tcBorders>
              <w:top w:val="single" w:sz="4" w:space="0" w:color="auto"/>
              <w:left w:val="single" w:sz="4" w:space="0" w:color="auto"/>
              <w:bottom w:val="single" w:sz="4" w:space="0" w:color="auto"/>
              <w:right w:val="single" w:sz="4" w:space="0" w:color="auto"/>
            </w:tcBorders>
            <w:vAlign w:val="center"/>
          </w:tcPr>
          <w:p w14:paraId="4BE91715"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 xml:space="preserve">1 - 3 Days </w:t>
            </w:r>
          </w:p>
        </w:tc>
      </w:tr>
      <w:tr w:rsidR="00C969AB" w:rsidRPr="00C969AB" w14:paraId="76EB6BBD" w14:textId="77777777" w:rsidTr="00495A86">
        <w:trPr>
          <w:trHeight w:hRule="exact" w:val="297"/>
        </w:trPr>
        <w:tc>
          <w:tcPr>
            <w:tcW w:w="5683" w:type="dxa"/>
            <w:tcBorders>
              <w:top w:val="single" w:sz="4" w:space="0" w:color="auto"/>
              <w:left w:val="single" w:sz="4" w:space="0" w:color="auto"/>
              <w:bottom w:val="single" w:sz="4" w:space="0" w:color="auto"/>
              <w:right w:val="single" w:sz="4" w:space="0" w:color="auto"/>
            </w:tcBorders>
            <w:vAlign w:val="center"/>
          </w:tcPr>
          <w:p w14:paraId="2B336355" w14:textId="20E0F6CD" w:rsidR="00C969AB" w:rsidRPr="00C969AB" w:rsidRDefault="00C969AB" w:rsidP="00C969AB">
            <w:pPr>
              <w:pStyle w:val="Style"/>
              <w:ind w:left="120"/>
              <w:contextualSpacing/>
              <w:rPr>
                <w:rFonts w:asciiTheme="minorHAnsi" w:hAnsiTheme="minorHAnsi" w:cstheme="minorHAnsi"/>
                <w:lang w:val="en-GB" w:bidi="he-IL"/>
              </w:rPr>
            </w:pPr>
            <w:r w:rsidRPr="00C969AB">
              <w:rPr>
                <w:rFonts w:asciiTheme="minorHAnsi" w:hAnsiTheme="minorHAnsi" w:cstheme="minorHAnsi"/>
                <w:lang w:val="en-GB" w:bidi="he-IL"/>
              </w:rPr>
              <w:t xml:space="preserve">Spitting </w:t>
            </w:r>
          </w:p>
        </w:tc>
        <w:tc>
          <w:tcPr>
            <w:tcW w:w="2827" w:type="dxa"/>
            <w:tcBorders>
              <w:top w:val="single" w:sz="4" w:space="0" w:color="auto"/>
              <w:left w:val="single" w:sz="4" w:space="0" w:color="auto"/>
              <w:bottom w:val="single" w:sz="4" w:space="0" w:color="auto"/>
              <w:right w:val="single" w:sz="4" w:space="0" w:color="auto"/>
            </w:tcBorders>
            <w:vAlign w:val="center"/>
          </w:tcPr>
          <w:p w14:paraId="6D768579" w14:textId="77777777" w:rsidR="00C969AB" w:rsidRPr="00C969AB" w:rsidRDefault="00C969AB" w:rsidP="00C969AB">
            <w:pPr>
              <w:pStyle w:val="Style"/>
              <w:ind w:left="364"/>
              <w:contextualSpacing/>
              <w:rPr>
                <w:rFonts w:asciiTheme="minorHAnsi" w:hAnsiTheme="minorHAnsi" w:cstheme="minorHAnsi"/>
                <w:lang w:val="en-GB" w:bidi="he-IL"/>
              </w:rPr>
            </w:pPr>
            <w:r w:rsidRPr="00C969AB">
              <w:rPr>
                <w:rFonts w:asciiTheme="minorHAnsi" w:hAnsiTheme="minorHAnsi" w:cstheme="minorHAnsi"/>
                <w:lang w:val="en-GB" w:bidi="he-IL"/>
              </w:rPr>
              <w:t>1-3 Days</w:t>
            </w:r>
          </w:p>
        </w:tc>
      </w:tr>
    </w:tbl>
    <w:p w14:paraId="6895B1BF" w14:textId="77777777" w:rsidR="00C969AB" w:rsidRDefault="00C969AB" w:rsidP="00C969AB">
      <w:pPr>
        <w:contextualSpacing/>
        <w:rPr>
          <w:rFonts w:cstheme="minorHAnsi"/>
          <w:lang w:bidi="he-IL"/>
        </w:rPr>
      </w:pPr>
    </w:p>
    <w:p w14:paraId="2195F288" w14:textId="624C3B12" w:rsidR="00C969AB" w:rsidRPr="00C969AB" w:rsidRDefault="00C969AB" w:rsidP="00C969AB">
      <w:pPr>
        <w:contextualSpacing/>
        <w:rPr>
          <w:rFonts w:cstheme="minorHAnsi"/>
          <w:lang w:bidi="he-IL"/>
        </w:rPr>
      </w:pPr>
      <w:r w:rsidRPr="00C969AB">
        <w:rPr>
          <w:rFonts w:cstheme="minorHAnsi"/>
          <w:lang w:bidi="he-IL"/>
        </w:rPr>
        <w:t>This table is a guide only and draws on current practices in Sandwell Primary Schools. The number of days given to the pupil is at the discretion of the Head</w:t>
      </w:r>
      <w:r w:rsidR="00683652">
        <w:rPr>
          <w:rFonts w:cstheme="minorHAnsi"/>
          <w:lang w:bidi="he-IL"/>
        </w:rPr>
        <w:t>s of School</w:t>
      </w:r>
      <w:r w:rsidRPr="00C969AB">
        <w:rPr>
          <w:rFonts w:cstheme="minorHAnsi"/>
          <w:lang w:bidi="he-IL"/>
        </w:rPr>
        <w:t xml:space="preserve"> (or Acting Head Teacher). </w:t>
      </w:r>
    </w:p>
    <w:p w14:paraId="547C0C45" w14:textId="77777777" w:rsidR="00C969AB" w:rsidRDefault="00C969AB" w:rsidP="00C969AB">
      <w:pPr>
        <w:contextualSpacing/>
        <w:rPr>
          <w:rFonts w:cstheme="minorHAnsi"/>
        </w:rPr>
      </w:pPr>
    </w:p>
    <w:p w14:paraId="10861E6E" w14:textId="51D0DB5B" w:rsidR="00C969AB" w:rsidRPr="00C969AB" w:rsidRDefault="00C969AB" w:rsidP="00C969AB">
      <w:pPr>
        <w:contextualSpacing/>
        <w:rPr>
          <w:rFonts w:cstheme="minorHAnsi"/>
        </w:rPr>
      </w:pPr>
      <w:r w:rsidRPr="00C969AB">
        <w:rPr>
          <w:rFonts w:cstheme="minorHAnsi"/>
        </w:rPr>
        <w:t>The days illustrated above are a guideline only and longer exclusions (including permanent exclusions) may be implemented depending on the severity of the offence. Guidance in relation to representation from parents / carers:</w:t>
      </w:r>
    </w:p>
    <w:p w14:paraId="044A1F55" w14:textId="77777777" w:rsidR="00C969AB" w:rsidRPr="00C969AB" w:rsidRDefault="00C969AB" w:rsidP="00C969AB">
      <w:pPr>
        <w:contextualSpacing/>
        <w:rPr>
          <w:rFonts w:cstheme="minorHAnsi"/>
          <w:b/>
          <w:bCs/>
          <w:u w:val="single"/>
        </w:rPr>
      </w:pPr>
    </w:p>
    <w:p w14:paraId="2AA0AA4A" w14:textId="77777777" w:rsidR="00C969AB" w:rsidRPr="00C969AB" w:rsidRDefault="00C969AB" w:rsidP="00C969AB">
      <w:pPr>
        <w:contextualSpacing/>
        <w:rPr>
          <w:rFonts w:cstheme="minorHAnsi"/>
          <w:b/>
          <w:bCs/>
          <w:u w:val="single"/>
        </w:rPr>
      </w:pPr>
    </w:p>
    <w:p w14:paraId="70B1AB60" w14:textId="77777777" w:rsidR="00C969AB" w:rsidRPr="00C969AB" w:rsidRDefault="00C969AB" w:rsidP="00C969AB">
      <w:pPr>
        <w:contextualSpacing/>
        <w:rPr>
          <w:rFonts w:cstheme="minorHAnsi"/>
          <w:b/>
          <w:bCs/>
          <w:u w:val="single"/>
        </w:rPr>
      </w:pPr>
    </w:p>
    <w:p w14:paraId="6B08818D" w14:textId="77777777" w:rsidR="00C969AB" w:rsidRPr="00C969AB" w:rsidRDefault="00C969AB" w:rsidP="00C969AB">
      <w:pPr>
        <w:contextualSpacing/>
        <w:rPr>
          <w:rFonts w:cstheme="minorHAnsi"/>
          <w:b/>
          <w:bCs/>
          <w:u w:val="single"/>
        </w:rPr>
      </w:pPr>
    </w:p>
    <w:p w14:paraId="405EEBD8" w14:textId="77777777" w:rsidR="00C969AB" w:rsidRPr="00C969AB" w:rsidRDefault="00C969AB" w:rsidP="00C969AB">
      <w:pPr>
        <w:contextualSpacing/>
        <w:rPr>
          <w:rFonts w:cstheme="minorHAnsi"/>
          <w:b/>
          <w:bCs/>
          <w:u w:val="single"/>
        </w:rPr>
      </w:pPr>
    </w:p>
    <w:tbl>
      <w:tblPr>
        <w:tblpPr w:leftFromText="180" w:rightFromText="180" w:vertAnchor="text" w:horzAnchor="page" w:tblpX="1801" w:tblpY="-794"/>
        <w:tblW w:w="0" w:type="auto"/>
        <w:tblCellMar>
          <w:left w:w="0" w:type="dxa"/>
          <w:right w:w="0" w:type="dxa"/>
        </w:tblCellMar>
        <w:tblLook w:val="04A0" w:firstRow="1" w:lastRow="0" w:firstColumn="1" w:lastColumn="0" w:noHBand="0" w:noVBand="1"/>
      </w:tblPr>
      <w:tblGrid>
        <w:gridCol w:w="3893"/>
        <w:gridCol w:w="4019"/>
        <w:gridCol w:w="393"/>
      </w:tblGrid>
      <w:tr w:rsidR="00C969AB" w:rsidRPr="00C969AB" w14:paraId="5AFD1355" w14:textId="77777777" w:rsidTr="00495A86">
        <w:trPr>
          <w:trHeight w:hRule="exact" w:val="364"/>
        </w:trPr>
        <w:tc>
          <w:tcPr>
            <w:tcW w:w="3893" w:type="dxa"/>
            <w:tcBorders>
              <w:top w:val="single" w:sz="4" w:space="0" w:color="auto"/>
              <w:left w:val="single" w:sz="4" w:space="0" w:color="auto"/>
              <w:bottom w:val="nil"/>
              <w:right w:val="single" w:sz="4" w:space="0" w:color="auto"/>
            </w:tcBorders>
            <w:vAlign w:val="center"/>
          </w:tcPr>
          <w:p w14:paraId="148A8D6C" w14:textId="77777777" w:rsidR="00C969AB" w:rsidRPr="00C969AB" w:rsidRDefault="00C969AB" w:rsidP="00C969AB">
            <w:pPr>
              <w:contextualSpacing/>
              <w:rPr>
                <w:rFonts w:cstheme="minorHAnsi"/>
              </w:rPr>
            </w:pPr>
            <w:r w:rsidRPr="00100621">
              <w:rPr>
                <w:rFonts w:cstheme="minorHAnsi"/>
              </w:rPr>
              <w:t>If total is 5 school days or less</w:t>
            </w:r>
            <w:r w:rsidRPr="00C969AB">
              <w:rPr>
                <w:rFonts w:cstheme="minorHAnsi"/>
              </w:rPr>
              <w:t xml:space="preserve"> </w:t>
            </w:r>
          </w:p>
        </w:tc>
        <w:tc>
          <w:tcPr>
            <w:tcW w:w="4412" w:type="dxa"/>
            <w:gridSpan w:val="2"/>
            <w:tcBorders>
              <w:top w:val="single" w:sz="4" w:space="0" w:color="auto"/>
              <w:left w:val="single" w:sz="4" w:space="0" w:color="auto"/>
              <w:bottom w:val="nil"/>
              <w:right w:val="single" w:sz="4" w:space="0" w:color="auto"/>
            </w:tcBorders>
            <w:vAlign w:val="center"/>
          </w:tcPr>
          <w:p w14:paraId="22601472" w14:textId="77777777" w:rsidR="00C969AB" w:rsidRPr="00C969AB" w:rsidRDefault="00C969AB" w:rsidP="00C969AB">
            <w:pPr>
              <w:ind w:left="72"/>
              <w:contextualSpacing/>
              <w:rPr>
                <w:rFonts w:cstheme="minorHAnsi"/>
              </w:rPr>
            </w:pPr>
            <w:r w:rsidRPr="00C969AB">
              <w:rPr>
                <w:rFonts w:cstheme="minorHAnsi"/>
              </w:rPr>
              <w:t xml:space="preserve">Governors do not have to meet but it is </w:t>
            </w:r>
          </w:p>
        </w:tc>
      </w:tr>
      <w:tr w:rsidR="00C969AB" w:rsidRPr="00C969AB" w14:paraId="61A3EA92" w14:textId="77777777" w:rsidTr="00495A86">
        <w:trPr>
          <w:trHeight w:hRule="exact" w:val="292"/>
        </w:trPr>
        <w:tc>
          <w:tcPr>
            <w:tcW w:w="3893" w:type="dxa"/>
            <w:tcBorders>
              <w:top w:val="nil"/>
              <w:left w:val="single" w:sz="4" w:space="0" w:color="auto"/>
              <w:bottom w:val="single" w:sz="4" w:space="0" w:color="auto"/>
              <w:right w:val="single" w:sz="4" w:space="0" w:color="auto"/>
            </w:tcBorders>
            <w:vAlign w:val="center"/>
          </w:tcPr>
          <w:p w14:paraId="39DB8D61" w14:textId="77777777" w:rsidR="00C969AB" w:rsidRPr="00C969AB" w:rsidRDefault="00C969AB" w:rsidP="00C969AB">
            <w:pPr>
              <w:contextualSpacing/>
              <w:rPr>
                <w:rFonts w:cstheme="minorHAnsi"/>
              </w:rPr>
            </w:pPr>
          </w:p>
        </w:tc>
        <w:tc>
          <w:tcPr>
            <w:tcW w:w="4019" w:type="dxa"/>
            <w:tcBorders>
              <w:top w:val="nil"/>
              <w:left w:val="single" w:sz="4" w:space="0" w:color="auto"/>
              <w:bottom w:val="single" w:sz="4" w:space="0" w:color="auto"/>
              <w:right w:val="nil"/>
            </w:tcBorders>
            <w:vAlign w:val="center"/>
          </w:tcPr>
          <w:p w14:paraId="36CB927D" w14:textId="77777777" w:rsidR="00C969AB" w:rsidRPr="00C969AB" w:rsidRDefault="00C969AB" w:rsidP="00C969AB">
            <w:pPr>
              <w:ind w:left="72"/>
              <w:contextualSpacing/>
              <w:rPr>
                <w:rFonts w:cstheme="minorHAnsi"/>
              </w:rPr>
            </w:pPr>
            <w:r w:rsidRPr="00C969AB">
              <w:rPr>
                <w:rFonts w:cstheme="minorHAnsi"/>
              </w:rPr>
              <w:t xml:space="preserve">good practice to do so. </w:t>
            </w:r>
          </w:p>
        </w:tc>
        <w:tc>
          <w:tcPr>
            <w:tcW w:w="393" w:type="dxa"/>
            <w:tcBorders>
              <w:top w:val="nil"/>
              <w:left w:val="nil"/>
              <w:bottom w:val="single" w:sz="4" w:space="0" w:color="auto"/>
              <w:right w:val="single" w:sz="4" w:space="0" w:color="auto"/>
            </w:tcBorders>
            <w:vAlign w:val="center"/>
          </w:tcPr>
          <w:p w14:paraId="3ABF8D7E" w14:textId="77777777" w:rsidR="00C969AB" w:rsidRPr="00C969AB" w:rsidRDefault="00C969AB" w:rsidP="00C969AB">
            <w:pPr>
              <w:contextualSpacing/>
              <w:rPr>
                <w:rFonts w:cstheme="minorHAnsi"/>
              </w:rPr>
            </w:pPr>
          </w:p>
        </w:tc>
      </w:tr>
      <w:tr w:rsidR="00C969AB" w:rsidRPr="00C969AB" w14:paraId="7089726D" w14:textId="77777777" w:rsidTr="00495A86">
        <w:trPr>
          <w:trHeight w:hRule="exact" w:val="360"/>
        </w:trPr>
        <w:tc>
          <w:tcPr>
            <w:tcW w:w="3893" w:type="dxa"/>
            <w:tcBorders>
              <w:top w:val="single" w:sz="4" w:space="0" w:color="auto"/>
              <w:left w:val="single" w:sz="4" w:space="0" w:color="auto"/>
              <w:bottom w:val="nil"/>
              <w:right w:val="single" w:sz="4" w:space="0" w:color="auto"/>
            </w:tcBorders>
            <w:vAlign w:val="center"/>
          </w:tcPr>
          <w:p w14:paraId="686ACE09" w14:textId="21830499" w:rsidR="00C969AB" w:rsidRPr="00C969AB" w:rsidRDefault="00C969AB" w:rsidP="00C969AB">
            <w:pPr>
              <w:contextualSpacing/>
              <w:rPr>
                <w:rFonts w:cstheme="minorHAnsi"/>
              </w:rPr>
            </w:pPr>
            <w:r w:rsidRPr="00C969AB">
              <w:rPr>
                <w:rFonts w:cstheme="minorHAnsi"/>
              </w:rPr>
              <w:t xml:space="preserve">If total is 5 -112 school days or more </w:t>
            </w:r>
          </w:p>
        </w:tc>
        <w:tc>
          <w:tcPr>
            <w:tcW w:w="4019" w:type="dxa"/>
            <w:tcBorders>
              <w:top w:val="single" w:sz="4" w:space="0" w:color="auto"/>
              <w:left w:val="single" w:sz="4" w:space="0" w:color="auto"/>
              <w:bottom w:val="nil"/>
              <w:right w:val="nil"/>
            </w:tcBorders>
            <w:vAlign w:val="center"/>
          </w:tcPr>
          <w:p w14:paraId="646F17CB" w14:textId="77777777" w:rsidR="00C969AB" w:rsidRPr="00C969AB" w:rsidRDefault="00C969AB" w:rsidP="00C969AB">
            <w:pPr>
              <w:ind w:left="72"/>
              <w:contextualSpacing/>
              <w:rPr>
                <w:rFonts w:cstheme="minorHAnsi"/>
              </w:rPr>
            </w:pPr>
            <w:r w:rsidRPr="00C969AB">
              <w:rPr>
                <w:rFonts w:cstheme="minorHAnsi"/>
              </w:rPr>
              <w:t xml:space="preserve">Parents have the right to put case to </w:t>
            </w:r>
          </w:p>
        </w:tc>
        <w:tc>
          <w:tcPr>
            <w:tcW w:w="393" w:type="dxa"/>
            <w:tcBorders>
              <w:top w:val="single" w:sz="4" w:space="0" w:color="auto"/>
              <w:left w:val="nil"/>
              <w:bottom w:val="nil"/>
              <w:right w:val="single" w:sz="4" w:space="0" w:color="auto"/>
            </w:tcBorders>
            <w:vAlign w:val="center"/>
          </w:tcPr>
          <w:p w14:paraId="14F0AF80" w14:textId="77777777" w:rsidR="00C969AB" w:rsidRPr="00C969AB" w:rsidRDefault="00C969AB" w:rsidP="00C969AB">
            <w:pPr>
              <w:contextualSpacing/>
              <w:rPr>
                <w:rFonts w:cstheme="minorHAnsi"/>
              </w:rPr>
            </w:pPr>
          </w:p>
        </w:tc>
      </w:tr>
      <w:tr w:rsidR="00C969AB" w:rsidRPr="00C969AB" w14:paraId="7980CA40" w14:textId="77777777" w:rsidTr="00495A86">
        <w:trPr>
          <w:trHeight w:hRule="exact" w:val="326"/>
        </w:trPr>
        <w:tc>
          <w:tcPr>
            <w:tcW w:w="3893" w:type="dxa"/>
            <w:tcBorders>
              <w:top w:val="nil"/>
              <w:left w:val="single" w:sz="4" w:space="0" w:color="auto"/>
              <w:bottom w:val="nil"/>
              <w:right w:val="single" w:sz="4" w:space="0" w:color="auto"/>
            </w:tcBorders>
            <w:vAlign w:val="center"/>
          </w:tcPr>
          <w:p w14:paraId="63F7B0E3" w14:textId="77777777" w:rsidR="00C969AB" w:rsidRPr="00C969AB" w:rsidRDefault="00C969AB" w:rsidP="00C969AB">
            <w:pPr>
              <w:contextualSpacing/>
              <w:rPr>
                <w:rFonts w:cstheme="minorHAnsi"/>
              </w:rPr>
            </w:pPr>
          </w:p>
        </w:tc>
        <w:tc>
          <w:tcPr>
            <w:tcW w:w="4019" w:type="dxa"/>
            <w:tcBorders>
              <w:top w:val="nil"/>
              <w:left w:val="single" w:sz="4" w:space="0" w:color="auto"/>
              <w:bottom w:val="nil"/>
              <w:right w:val="nil"/>
            </w:tcBorders>
            <w:vAlign w:val="center"/>
          </w:tcPr>
          <w:p w14:paraId="3049E6E2" w14:textId="77777777" w:rsidR="00C969AB" w:rsidRPr="00C969AB" w:rsidRDefault="00C969AB" w:rsidP="00C969AB">
            <w:pPr>
              <w:ind w:left="72"/>
              <w:contextualSpacing/>
              <w:rPr>
                <w:rFonts w:cstheme="minorHAnsi"/>
              </w:rPr>
            </w:pPr>
            <w:r w:rsidRPr="00C969AB">
              <w:rPr>
                <w:rFonts w:cstheme="minorHAnsi"/>
              </w:rPr>
              <w:t xml:space="preserve">Governors - they are able to remove </w:t>
            </w:r>
          </w:p>
        </w:tc>
        <w:tc>
          <w:tcPr>
            <w:tcW w:w="393" w:type="dxa"/>
            <w:tcBorders>
              <w:top w:val="nil"/>
              <w:left w:val="nil"/>
              <w:bottom w:val="nil"/>
              <w:right w:val="single" w:sz="4" w:space="0" w:color="auto"/>
            </w:tcBorders>
            <w:vAlign w:val="center"/>
          </w:tcPr>
          <w:p w14:paraId="1E2B2D97" w14:textId="77777777" w:rsidR="00C969AB" w:rsidRPr="00C969AB" w:rsidRDefault="00C969AB" w:rsidP="00C969AB">
            <w:pPr>
              <w:contextualSpacing/>
              <w:rPr>
                <w:rFonts w:cstheme="minorHAnsi"/>
              </w:rPr>
            </w:pPr>
          </w:p>
        </w:tc>
      </w:tr>
      <w:tr w:rsidR="00C969AB" w:rsidRPr="00C969AB" w14:paraId="0F3AF488" w14:textId="77777777" w:rsidTr="00495A86">
        <w:trPr>
          <w:trHeight w:hRule="exact" w:val="321"/>
        </w:trPr>
        <w:tc>
          <w:tcPr>
            <w:tcW w:w="3893" w:type="dxa"/>
            <w:tcBorders>
              <w:top w:val="nil"/>
              <w:left w:val="single" w:sz="4" w:space="0" w:color="auto"/>
              <w:bottom w:val="nil"/>
              <w:right w:val="single" w:sz="4" w:space="0" w:color="auto"/>
            </w:tcBorders>
            <w:vAlign w:val="center"/>
          </w:tcPr>
          <w:p w14:paraId="5CDBF5A1" w14:textId="77777777" w:rsidR="00C969AB" w:rsidRPr="00C969AB" w:rsidRDefault="00C969AB" w:rsidP="00C969AB">
            <w:pPr>
              <w:contextualSpacing/>
              <w:rPr>
                <w:rFonts w:cstheme="minorHAnsi"/>
              </w:rPr>
            </w:pPr>
          </w:p>
        </w:tc>
        <w:tc>
          <w:tcPr>
            <w:tcW w:w="4412" w:type="dxa"/>
            <w:gridSpan w:val="2"/>
            <w:tcBorders>
              <w:top w:val="nil"/>
              <w:left w:val="single" w:sz="4" w:space="0" w:color="auto"/>
              <w:bottom w:val="nil"/>
              <w:right w:val="single" w:sz="4" w:space="0" w:color="auto"/>
            </w:tcBorders>
            <w:vAlign w:val="center"/>
          </w:tcPr>
          <w:p w14:paraId="7D6B0F68" w14:textId="77777777" w:rsidR="00C969AB" w:rsidRPr="00C969AB" w:rsidRDefault="00C969AB" w:rsidP="00C969AB">
            <w:pPr>
              <w:ind w:left="72"/>
              <w:contextualSpacing/>
              <w:rPr>
                <w:rFonts w:cstheme="minorHAnsi"/>
              </w:rPr>
            </w:pPr>
            <w:r w:rsidRPr="00C969AB">
              <w:rPr>
                <w:rFonts w:cstheme="minorHAnsi"/>
              </w:rPr>
              <w:t xml:space="preserve">the fixed term exclusion from the pupil's </w:t>
            </w:r>
          </w:p>
        </w:tc>
      </w:tr>
      <w:tr w:rsidR="00C969AB" w:rsidRPr="00C969AB" w14:paraId="02B6FD1B" w14:textId="77777777" w:rsidTr="00495A86">
        <w:trPr>
          <w:trHeight w:hRule="exact" w:val="288"/>
        </w:trPr>
        <w:tc>
          <w:tcPr>
            <w:tcW w:w="3893" w:type="dxa"/>
            <w:tcBorders>
              <w:top w:val="nil"/>
              <w:left w:val="single" w:sz="4" w:space="0" w:color="auto"/>
              <w:bottom w:val="single" w:sz="4" w:space="0" w:color="auto"/>
              <w:right w:val="single" w:sz="4" w:space="0" w:color="auto"/>
            </w:tcBorders>
            <w:vAlign w:val="center"/>
          </w:tcPr>
          <w:p w14:paraId="63C3C0AC" w14:textId="77777777" w:rsidR="00C969AB" w:rsidRPr="00C969AB" w:rsidRDefault="00C969AB" w:rsidP="00C969AB">
            <w:pPr>
              <w:contextualSpacing/>
              <w:rPr>
                <w:rFonts w:cstheme="minorHAnsi"/>
              </w:rPr>
            </w:pPr>
          </w:p>
        </w:tc>
        <w:tc>
          <w:tcPr>
            <w:tcW w:w="4019" w:type="dxa"/>
            <w:tcBorders>
              <w:top w:val="nil"/>
              <w:left w:val="single" w:sz="4" w:space="0" w:color="auto"/>
              <w:bottom w:val="single" w:sz="4" w:space="0" w:color="auto"/>
              <w:right w:val="nil"/>
            </w:tcBorders>
            <w:vAlign w:val="center"/>
          </w:tcPr>
          <w:p w14:paraId="67C37A52" w14:textId="77777777" w:rsidR="00C969AB" w:rsidRPr="00C969AB" w:rsidRDefault="00C969AB" w:rsidP="00C969AB">
            <w:pPr>
              <w:ind w:left="72"/>
              <w:contextualSpacing/>
              <w:rPr>
                <w:rFonts w:cstheme="minorHAnsi"/>
              </w:rPr>
            </w:pPr>
            <w:r w:rsidRPr="00C969AB">
              <w:rPr>
                <w:rFonts w:cstheme="minorHAnsi"/>
              </w:rPr>
              <w:t xml:space="preserve">school record if appropriate. </w:t>
            </w:r>
          </w:p>
        </w:tc>
        <w:tc>
          <w:tcPr>
            <w:tcW w:w="393" w:type="dxa"/>
            <w:tcBorders>
              <w:top w:val="nil"/>
              <w:left w:val="nil"/>
              <w:bottom w:val="single" w:sz="4" w:space="0" w:color="auto"/>
              <w:right w:val="single" w:sz="4" w:space="0" w:color="auto"/>
            </w:tcBorders>
            <w:vAlign w:val="center"/>
          </w:tcPr>
          <w:p w14:paraId="513894F3" w14:textId="77777777" w:rsidR="00C969AB" w:rsidRPr="00C969AB" w:rsidRDefault="00C969AB" w:rsidP="00C969AB">
            <w:pPr>
              <w:contextualSpacing/>
              <w:rPr>
                <w:rFonts w:cstheme="minorHAnsi"/>
              </w:rPr>
            </w:pPr>
          </w:p>
        </w:tc>
      </w:tr>
      <w:tr w:rsidR="00C969AB" w:rsidRPr="00C969AB" w14:paraId="13DCCE3F" w14:textId="77777777" w:rsidTr="00495A86">
        <w:trPr>
          <w:trHeight w:hRule="exact" w:val="369"/>
        </w:trPr>
        <w:tc>
          <w:tcPr>
            <w:tcW w:w="3893" w:type="dxa"/>
            <w:tcBorders>
              <w:top w:val="single" w:sz="4" w:space="0" w:color="auto"/>
              <w:left w:val="single" w:sz="4" w:space="0" w:color="auto"/>
              <w:bottom w:val="nil"/>
              <w:right w:val="single" w:sz="4" w:space="0" w:color="auto"/>
            </w:tcBorders>
            <w:vAlign w:val="center"/>
          </w:tcPr>
          <w:p w14:paraId="4118AB95" w14:textId="77777777" w:rsidR="00C969AB" w:rsidRPr="00C969AB" w:rsidRDefault="00C969AB" w:rsidP="00C969AB">
            <w:pPr>
              <w:contextualSpacing/>
              <w:rPr>
                <w:rFonts w:cstheme="minorHAnsi"/>
              </w:rPr>
            </w:pPr>
            <w:r w:rsidRPr="00C969AB">
              <w:rPr>
                <w:rFonts w:cstheme="minorHAnsi"/>
              </w:rPr>
              <w:t xml:space="preserve">Exclusions that total 15 school </w:t>
            </w:r>
          </w:p>
        </w:tc>
        <w:tc>
          <w:tcPr>
            <w:tcW w:w="4019" w:type="dxa"/>
            <w:tcBorders>
              <w:top w:val="single" w:sz="4" w:space="0" w:color="auto"/>
              <w:left w:val="single" w:sz="4" w:space="0" w:color="auto"/>
              <w:bottom w:val="nil"/>
              <w:right w:val="nil"/>
            </w:tcBorders>
            <w:vAlign w:val="center"/>
          </w:tcPr>
          <w:p w14:paraId="6A7B4480" w14:textId="77777777" w:rsidR="00C969AB" w:rsidRPr="00C969AB" w:rsidRDefault="00C969AB" w:rsidP="00C969AB">
            <w:pPr>
              <w:ind w:left="72"/>
              <w:contextualSpacing/>
              <w:rPr>
                <w:rFonts w:cstheme="minorHAnsi"/>
              </w:rPr>
            </w:pPr>
            <w:r w:rsidRPr="00C969AB">
              <w:rPr>
                <w:rFonts w:cstheme="minorHAnsi"/>
              </w:rPr>
              <w:t xml:space="preserve">Governors should review the pupil's </w:t>
            </w:r>
          </w:p>
        </w:tc>
        <w:tc>
          <w:tcPr>
            <w:tcW w:w="393" w:type="dxa"/>
            <w:tcBorders>
              <w:top w:val="single" w:sz="4" w:space="0" w:color="auto"/>
              <w:left w:val="nil"/>
              <w:bottom w:val="nil"/>
              <w:right w:val="single" w:sz="4" w:space="0" w:color="auto"/>
            </w:tcBorders>
            <w:vAlign w:val="center"/>
          </w:tcPr>
          <w:p w14:paraId="15FFDD63" w14:textId="77777777" w:rsidR="00C969AB" w:rsidRPr="00C969AB" w:rsidRDefault="00C969AB" w:rsidP="00C969AB">
            <w:pPr>
              <w:contextualSpacing/>
              <w:rPr>
                <w:rFonts w:cstheme="minorHAnsi"/>
              </w:rPr>
            </w:pPr>
          </w:p>
        </w:tc>
      </w:tr>
      <w:tr w:rsidR="00C969AB" w:rsidRPr="00C969AB" w14:paraId="5BB87749" w14:textId="77777777" w:rsidTr="00495A86">
        <w:trPr>
          <w:trHeight w:hRule="exact" w:val="292"/>
        </w:trPr>
        <w:tc>
          <w:tcPr>
            <w:tcW w:w="3893" w:type="dxa"/>
            <w:tcBorders>
              <w:top w:val="nil"/>
              <w:left w:val="single" w:sz="4" w:space="0" w:color="auto"/>
              <w:bottom w:val="single" w:sz="4" w:space="0" w:color="auto"/>
              <w:right w:val="single" w:sz="4" w:space="0" w:color="auto"/>
            </w:tcBorders>
            <w:vAlign w:val="center"/>
          </w:tcPr>
          <w:p w14:paraId="18E111F8" w14:textId="77777777" w:rsidR="00C969AB" w:rsidRPr="00C969AB" w:rsidRDefault="00C969AB" w:rsidP="00C969AB">
            <w:pPr>
              <w:contextualSpacing/>
              <w:rPr>
                <w:rFonts w:cstheme="minorHAnsi"/>
              </w:rPr>
            </w:pPr>
            <w:r w:rsidRPr="00C969AB">
              <w:rPr>
                <w:rFonts w:cstheme="minorHAnsi"/>
              </w:rPr>
              <w:t xml:space="preserve">days or more in one term. </w:t>
            </w:r>
          </w:p>
        </w:tc>
        <w:tc>
          <w:tcPr>
            <w:tcW w:w="4019" w:type="dxa"/>
            <w:tcBorders>
              <w:top w:val="nil"/>
              <w:left w:val="single" w:sz="4" w:space="0" w:color="auto"/>
              <w:bottom w:val="single" w:sz="4" w:space="0" w:color="auto"/>
              <w:right w:val="nil"/>
            </w:tcBorders>
            <w:vAlign w:val="center"/>
          </w:tcPr>
          <w:p w14:paraId="0D7B0AB9" w14:textId="240765BA" w:rsidR="00C969AB" w:rsidRPr="00C969AB" w:rsidRDefault="00C969AB" w:rsidP="00C969AB">
            <w:pPr>
              <w:ind w:left="72"/>
              <w:contextualSpacing/>
              <w:rPr>
                <w:rFonts w:cstheme="minorHAnsi"/>
              </w:rPr>
            </w:pPr>
            <w:r w:rsidRPr="00C969AB">
              <w:rPr>
                <w:rFonts w:cstheme="minorHAnsi"/>
              </w:rPr>
              <w:t>case.</w:t>
            </w:r>
          </w:p>
        </w:tc>
        <w:tc>
          <w:tcPr>
            <w:tcW w:w="393" w:type="dxa"/>
            <w:tcBorders>
              <w:top w:val="nil"/>
              <w:left w:val="nil"/>
              <w:bottom w:val="single" w:sz="4" w:space="0" w:color="auto"/>
              <w:right w:val="single" w:sz="4" w:space="0" w:color="auto"/>
            </w:tcBorders>
            <w:vAlign w:val="center"/>
          </w:tcPr>
          <w:p w14:paraId="44571474" w14:textId="77777777" w:rsidR="00C969AB" w:rsidRPr="00C969AB" w:rsidRDefault="00C969AB" w:rsidP="00C969AB">
            <w:pPr>
              <w:contextualSpacing/>
              <w:rPr>
                <w:rFonts w:cstheme="minorHAnsi"/>
              </w:rPr>
            </w:pPr>
          </w:p>
        </w:tc>
      </w:tr>
    </w:tbl>
    <w:p w14:paraId="44D365D7" w14:textId="1BFCCF81" w:rsidR="00C969AB" w:rsidRPr="00C969AB" w:rsidRDefault="00C969AB" w:rsidP="00C969AB">
      <w:pPr>
        <w:contextualSpacing/>
        <w:rPr>
          <w:rFonts w:cstheme="minorHAnsi"/>
          <w:b/>
          <w:bCs/>
          <w:u w:val="single"/>
        </w:rPr>
      </w:pPr>
      <w:r w:rsidRPr="00C969AB">
        <w:rPr>
          <w:rFonts w:cstheme="minorHAnsi"/>
          <w:b/>
          <w:bCs/>
          <w:u w:val="single"/>
        </w:rPr>
        <w:t>3. Permanent Exclusion</w:t>
      </w:r>
    </w:p>
    <w:p w14:paraId="45FCC3EA" w14:textId="77777777" w:rsidR="00C969AB" w:rsidRDefault="00C969AB" w:rsidP="00C969AB">
      <w:pPr>
        <w:contextualSpacing/>
        <w:rPr>
          <w:rFonts w:cstheme="minorHAnsi"/>
        </w:rPr>
      </w:pPr>
    </w:p>
    <w:p w14:paraId="7CF6C6EA" w14:textId="5BC26E78" w:rsidR="00C969AB" w:rsidRPr="00C969AB" w:rsidRDefault="00C969AB" w:rsidP="00C969AB">
      <w:pPr>
        <w:contextualSpacing/>
        <w:rPr>
          <w:rFonts w:cstheme="minorHAnsi"/>
        </w:rPr>
      </w:pPr>
      <w:r w:rsidRPr="00C969AB">
        <w:rPr>
          <w:rFonts w:cstheme="minorHAnsi"/>
        </w:rPr>
        <w:t>The decision to permanently exclude can only be made by the Head</w:t>
      </w:r>
      <w:r w:rsidR="004778C0">
        <w:rPr>
          <w:rFonts w:cstheme="minorHAnsi"/>
        </w:rPr>
        <w:t>s of School</w:t>
      </w:r>
      <w:r w:rsidRPr="00C969AB">
        <w:rPr>
          <w:rFonts w:cstheme="minorHAnsi"/>
        </w:rPr>
        <w:t xml:space="preserve">. A decision to exclude a pupil permanently should be taken only in response to serious breaches of the school's behaviour policy and if allowing the pupil to remain in school would seriously harm the education or welfare of the pupil or other in the school. </w:t>
      </w:r>
    </w:p>
    <w:p w14:paraId="2347C451" w14:textId="77777777" w:rsidR="00C969AB" w:rsidRDefault="00C969AB" w:rsidP="00C969AB">
      <w:pPr>
        <w:contextualSpacing/>
        <w:rPr>
          <w:rFonts w:cstheme="minorHAnsi"/>
        </w:rPr>
      </w:pPr>
    </w:p>
    <w:p w14:paraId="2239E8BC" w14:textId="34E3AF6F" w:rsidR="00C969AB" w:rsidRPr="00C969AB" w:rsidRDefault="00C969AB" w:rsidP="00C969AB">
      <w:pPr>
        <w:contextualSpacing/>
        <w:rPr>
          <w:rFonts w:cstheme="minorHAnsi"/>
        </w:rPr>
      </w:pPr>
      <w:r w:rsidRPr="00C969AB">
        <w:rPr>
          <w:rFonts w:cstheme="minorHAnsi"/>
        </w:rPr>
        <w:t xml:space="preserve">The decision to exclude a pupil permanently is a serious one and should only be taken when all the facts and evidence are clear. In some circumstances it will be necessary to put a fixed term exclusion in place pending the outcome of an investigation. This should be as short as </w:t>
      </w:r>
      <w:proofErr w:type="gramStart"/>
      <w:r w:rsidRPr="00C969AB">
        <w:rPr>
          <w:rFonts w:cstheme="minorHAnsi"/>
        </w:rPr>
        <w:t>possible</w:t>
      </w:r>
      <w:proofErr w:type="gramEnd"/>
      <w:r w:rsidRPr="00C969AB">
        <w:rPr>
          <w:rFonts w:cstheme="minorHAnsi"/>
        </w:rPr>
        <w:t xml:space="preserve"> and work should be sent home by </w:t>
      </w:r>
      <w:r w:rsidR="004778C0">
        <w:rPr>
          <w:rFonts w:cstheme="minorHAnsi"/>
        </w:rPr>
        <w:t>s</w:t>
      </w:r>
      <w:r w:rsidRPr="00C969AB">
        <w:rPr>
          <w:rFonts w:cstheme="minorHAnsi"/>
        </w:rPr>
        <w:t>chool in the first instance. Full time education should be provided from the sixth day of any fixed term exclusion. However, full time education must be provided from the first day for "Children in Care" (</w:t>
      </w:r>
      <w:proofErr w:type="gramStart"/>
      <w:r w:rsidRPr="00C969AB">
        <w:rPr>
          <w:rFonts w:cstheme="minorHAnsi"/>
        </w:rPr>
        <w:t>i.e.</w:t>
      </w:r>
      <w:proofErr w:type="gramEnd"/>
      <w:r w:rsidRPr="00C969AB">
        <w:rPr>
          <w:rFonts w:cstheme="minorHAnsi"/>
        </w:rPr>
        <w:t xml:space="preserve"> "Looked after Children"). In such cases, letters sent to parents / carers need to indicate that a permanent exclusion might be the outcome of these investigations.</w:t>
      </w:r>
    </w:p>
    <w:p w14:paraId="1380D27B" w14:textId="77777777" w:rsidR="00C969AB" w:rsidRDefault="00C969AB" w:rsidP="00C969AB">
      <w:pPr>
        <w:contextualSpacing/>
        <w:rPr>
          <w:rFonts w:cstheme="minorHAnsi"/>
        </w:rPr>
      </w:pPr>
    </w:p>
    <w:p w14:paraId="22A2332A" w14:textId="1112D807" w:rsidR="00C969AB" w:rsidRPr="00C969AB" w:rsidRDefault="00C969AB" w:rsidP="00C969AB">
      <w:pPr>
        <w:contextualSpacing/>
        <w:rPr>
          <w:rFonts w:cstheme="minorHAnsi"/>
        </w:rPr>
      </w:pPr>
      <w:r w:rsidRPr="00C969AB">
        <w:rPr>
          <w:rFonts w:cstheme="minorHAnsi"/>
        </w:rPr>
        <w:t>There will be exceptional circumstances that the Head</w:t>
      </w:r>
      <w:r w:rsidR="004778C0">
        <w:rPr>
          <w:rFonts w:cstheme="minorHAnsi"/>
        </w:rPr>
        <w:t>s of School</w:t>
      </w:r>
      <w:r w:rsidRPr="00C969AB">
        <w:rPr>
          <w:rFonts w:cstheme="minorHAnsi"/>
        </w:rPr>
        <w:t xml:space="preserve"> will decide to permanently exclude a pupil for a "one off" incident. These could be: </w:t>
      </w:r>
    </w:p>
    <w:p w14:paraId="439194F2" w14:textId="77777777" w:rsidR="00C969AB" w:rsidRPr="00C969AB" w:rsidRDefault="00C969AB" w:rsidP="00C969AB">
      <w:pPr>
        <w:numPr>
          <w:ilvl w:val="0"/>
          <w:numId w:val="1"/>
        </w:numPr>
        <w:ind w:left="360" w:hanging="360"/>
        <w:contextualSpacing/>
        <w:rPr>
          <w:rFonts w:cstheme="minorHAnsi"/>
        </w:rPr>
      </w:pPr>
      <w:r w:rsidRPr="00C969AB">
        <w:rPr>
          <w:rFonts w:cstheme="minorHAnsi"/>
        </w:rPr>
        <w:t xml:space="preserve">Serious actual or threatened violence against another pupil or member of staff: </w:t>
      </w:r>
    </w:p>
    <w:p w14:paraId="430BD4B7" w14:textId="77777777" w:rsidR="00C969AB" w:rsidRPr="00C969AB" w:rsidRDefault="00C969AB" w:rsidP="00C969AB">
      <w:pPr>
        <w:numPr>
          <w:ilvl w:val="0"/>
          <w:numId w:val="2"/>
        </w:numPr>
        <w:contextualSpacing/>
        <w:rPr>
          <w:rFonts w:cstheme="minorHAnsi"/>
        </w:rPr>
      </w:pPr>
      <w:r w:rsidRPr="00C969AB">
        <w:rPr>
          <w:rFonts w:cstheme="minorHAnsi"/>
        </w:rPr>
        <w:t xml:space="preserve">  Sexual assault </w:t>
      </w:r>
      <w:r w:rsidRPr="00C969AB">
        <w:rPr>
          <w:rFonts w:cstheme="minorHAnsi"/>
          <w:i/>
          <w:iCs/>
        </w:rPr>
        <w:t xml:space="preserve">I </w:t>
      </w:r>
      <w:r w:rsidRPr="00C969AB">
        <w:rPr>
          <w:rFonts w:cstheme="minorHAnsi"/>
        </w:rPr>
        <w:t xml:space="preserve">abuse: </w:t>
      </w:r>
    </w:p>
    <w:p w14:paraId="37EC514A" w14:textId="77777777" w:rsidR="00C969AB" w:rsidRPr="00C969AB" w:rsidRDefault="00C969AB" w:rsidP="00C969AB">
      <w:pPr>
        <w:numPr>
          <w:ilvl w:val="0"/>
          <w:numId w:val="2"/>
        </w:numPr>
        <w:contextualSpacing/>
        <w:rPr>
          <w:rFonts w:cstheme="minorHAnsi"/>
        </w:rPr>
      </w:pPr>
      <w:r w:rsidRPr="00C969AB">
        <w:rPr>
          <w:rFonts w:cstheme="minorHAnsi"/>
        </w:rPr>
        <w:t xml:space="preserve">  Supplying an illegal drug: </w:t>
      </w:r>
    </w:p>
    <w:p w14:paraId="7FF7516E" w14:textId="77777777" w:rsidR="00C969AB" w:rsidRPr="00C969AB" w:rsidRDefault="00C969AB" w:rsidP="00C969AB">
      <w:pPr>
        <w:numPr>
          <w:ilvl w:val="0"/>
          <w:numId w:val="2"/>
        </w:numPr>
        <w:contextualSpacing/>
        <w:rPr>
          <w:rFonts w:cstheme="minorHAnsi"/>
        </w:rPr>
      </w:pPr>
      <w:r w:rsidRPr="00C969AB">
        <w:rPr>
          <w:rFonts w:cstheme="minorHAnsi"/>
        </w:rPr>
        <w:t xml:space="preserve">  Carrying an offensive weapon </w:t>
      </w:r>
    </w:p>
    <w:p w14:paraId="30DECD10" w14:textId="77777777" w:rsidR="00C969AB" w:rsidRDefault="00C969AB" w:rsidP="00C969AB">
      <w:pPr>
        <w:contextualSpacing/>
        <w:rPr>
          <w:rFonts w:cstheme="minorHAnsi"/>
        </w:rPr>
      </w:pPr>
    </w:p>
    <w:p w14:paraId="3FAF9367" w14:textId="456EC07E" w:rsidR="00595BCE" w:rsidRDefault="00C969AB" w:rsidP="00C969AB">
      <w:pPr>
        <w:contextualSpacing/>
        <w:rPr>
          <w:rFonts w:cstheme="minorHAnsi"/>
        </w:rPr>
      </w:pPr>
      <w:r w:rsidRPr="00C969AB">
        <w:rPr>
          <w:rFonts w:cstheme="minorHAnsi"/>
        </w:rPr>
        <w:t xml:space="preserve">When a pupil is involved in a criminal activity the </w:t>
      </w:r>
      <w:r w:rsidR="004778C0">
        <w:rPr>
          <w:rFonts w:cstheme="minorHAnsi"/>
        </w:rPr>
        <w:t>s</w:t>
      </w:r>
      <w:r w:rsidRPr="00C969AB">
        <w:rPr>
          <w:rFonts w:cstheme="minorHAnsi"/>
        </w:rPr>
        <w:t>chool should consider whether or not to inform the police. The outcome of the police investigation does not have to have reached its conclusion before the Head</w:t>
      </w:r>
      <w:r w:rsidR="004778C0">
        <w:rPr>
          <w:rFonts w:cstheme="minorHAnsi"/>
        </w:rPr>
        <w:t xml:space="preserve">s of School </w:t>
      </w:r>
      <w:r w:rsidRPr="00C969AB">
        <w:rPr>
          <w:rFonts w:cstheme="minorHAnsi"/>
        </w:rPr>
        <w:t xml:space="preserve">make their decision. (See Improving Behaviour &amp; </w:t>
      </w:r>
    </w:p>
    <w:p w14:paraId="4DFBE916" w14:textId="30E60172" w:rsidR="00C969AB" w:rsidRPr="00C969AB" w:rsidRDefault="00C969AB" w:rsidP="00C969AB">
      <w:pPr>
        <w:contextualSpacing/>
        <w:rPr>
          <w:rFonts w:cstheme="minorHAnsi"/>
        </w:rPr>
      </w:pPr>
      <w:r w:rsidRPr="00C969AB">
        <w:rPr>
          <w:rFonts w:cstheme="minorHAnsi"/>
        </w:rPr>
        <w:t xml:space="preserve">Attendance: Guidance on </w:t>
      </w:r>
      <w:r w:rsidR="004778C0">
        <w:rPr>
          <w:rFonts w:cstheme="minorHAnsi"/>
        </w:rPr>
        <w:t>E</w:t>
      </w:r>
      <w:r w:rsidRPr="00C969AB">
        <w:rPr>
          <w:rFonts w:cstheme="minorHAnsi"/>
        </w:rPr>
        <w:t xml:space="preserve">xclusion for Schools &amp; PRUs: September 2008 - Part 6 - Police involvement and parallel criminal proceedings). </w:t>
      </w:r>
    </w:p>
    <w:p w14:paraId="5800BC05" w14:textId="77777777" w:rsidR="00595BCE" w:rsidRDefault="00595BCE" w:rsidP="00C969AB">
      <w:pPr>
        <w:contextualSpacing/>
        <w:rPr>
          <w:rFonts w:cstheme="minorHAnsi"/>
        </w:rPr>
      </w:pPr>
    </w:p>
    <w:p w14:paraId="5429E235" w14:textId="509A1F45" w:rsidR="00C969AB" w:rsidRPr="00C969AB" w:rsidRDefault="00C969AB" w:rsidP="00C969AB">
      <w:pPr>
        <w:contextualSpacing/>
        <w:rPr>
          <w:rFonts w:cstheme="minorHAnsi"/>
        </w:rPr>
      </w:pPr>
      <w:r w:rsidRPr="00C969AB">
        <w:rPr>
          <w:rFonts w:cstheme="minorHAnsi"/>
        </w:rPr>
        <w:t>Once the Head</w:t>
      </w:r>
      <w:r w:rsidR="004778C0">
        <w:rPr>
          <w:rFonts w:cstheme="minorHAnsi"/>
        </w:rPr>
        <w:t xml:space="preserve">s of School </w:t>
      </w:r>
      <w:r w:rsidRPr="00C969AB">
        <w:rPr>
          <w:rFonts w:cstheme="minorHAnsi"/>
        </w:rPr>
        <w:t>ha</w:t>
      </w:r>
      <w:r w:rsidR="004778C0">
        <w:rPr>
          <w:rFonts w:cstheme="minorHAnsi"/>
        </w:rPr>
        <w:t>ve</w:t>
      </w:r>
      <w:r w:rsidRPr="00C969AB">
        <w:rPr>
          <w:rFonts w:cstheme="minorHAnsi"/>
        </w:rPr>
        <w:t xml:space="preserve"> made the decision to permanently exclude a pupil, they need to contact the Local Authority to advise them in order for the statutory Day 6 education provision to be made by the Authority (Day 1 for "Children in Care"). </w:t>
      </w:r>
    </w:p>
    <w:p w14:paraId="5F849DA7" w14:textId="77777777" w:rsidR="00595BCE" w:rsidRDefault="00595BCE" w:rsidP="00C969AB">
      <w:pPr>
        <w:contextualSpacing/>
        <w:rPr>
          <w:rFonts w:cstheme="minorHAnsi"/>
        </w:rPr>
      </w:pPr>
    </w:p>
    <w:p w14:paraId="65D7F6B3" w14:textId="49FD68EF" w:rsidR="00C969AB" w:rsidRPr="00C969AB" w:rsidRDefault="00C969AB" w:rsidP="00C969AB">
      <w:pPr>
        <w:contextualSpacing/>
        <w:rPr>
          <w:rFonts w:cstheme="minorHAnsi"/>
        </w:rPr>
      </w:pPr>
      <w:r w:rsidRPr="00C969AB">
        <w:rPr>
          <w:rFonts w:cstheme="minorHAnsi"/>
        </w:rPr>
        <w:t xml:space="preserve">Head </w:t>
      </w:r>
      <w:r w:rsidR="00F36A40">
        <w:rPr>
          <w:rFonts w:cstheme="minorHAnsi"/>
        </w:rPr>
        <w:t>of School</w:t>
      </w:r>
      <w:r w:rsidRPr="00C969AB">
        <w:rPr>
          <w:rFonts w:cstheme="minorHAnsi"/>
        </w:rPr>
        <w:t xml:space="preserve"> should carefully follow the procedures set out in law, which are designed to ensure fairness and openness in the dealing of permanent exclusions. </w:t>
      </w:r>
    </w:p>
    <w:p w14:paraId="29201D00" w14:textId="77777777" w:rsidR="00C969AB" w:rsidRPr="00C969AB" w:rsidRDefault="00C969AB" w:rsidP="00C969AB">
      <w:pPr>
        <w:contextualSpacing/>
        <w:rPr>
          <w:rFonts w:cstheme="minorHAnsi"/>
        </w:rPr>
      </w:pPr>
    </w:p>
    <w:p w14:paraId="50055906" w14:textId="77777777" w:rsidR="00C969AB" w:rsidRPr="00C969AB" w:rsidRDefault="00C969AB" w:rsidP="00C969AB">
      <w:pPr>
        <w:contextualSpacing/>
        <w:rPr>
          <w:rFonts w:cstheme="minorHAnsi"/>
        </w:rPr>
      </w:pPr>
    </w:p>
    <w:p w14:paraId="396AA05B" w14:textId="77777777" w:rsidR="00C969AB" w:rsidRPr="00C969AB" w:rsidRDefault="00C969AB" w:rsidP="00C969AB">
      <w:pPr>
        <w:contextualSpacing/>
        <w:rPr>
          <w:rFonts w:cstheme="minorHAnsi"/>
        </w:rPr>
      </w:pPr>
      <w:r w:rsidRPr="00C969AB">
        <w:rPr>
          <w:rFonts w:cstheme="minorHAnsi"/>
        </w:rPr>
        <w:t xml:space="preserve">Correspondence to the parents </w:t>
      </w:r>
      <w:r w:rsidRPr="00C969AB">
        <w:rPr>
          <w:rFonts w:cstheme="minorHAnsi"/>
          <w:i/>
          <w:iCs/>
        </w:rPr>
        <w:t xml:space="preserve">I </w:t>
      </w:r>
      <w:r w:rsidRPr="00C969AB">
        <w:rPr>
          <w:rFonts w:cstheme="minorHAnsi"/>
        </w:rPr>
        <w:t xml:space="preserve">carers must clearly indicate the following: </w:t>
      </w:r>
    </w:p>
    <w:p w14:paraId="4A969E05" w14:textId="77777777" w:rsidR="00C969AB" w:rsidRPr="00C969AB" w:rsidRDefault="00C969AB" w:rsidP="00C969AB">
      <w:pPr>
        <w:numPr>
          <w:ilvl w:val="0"/>
          <w:numId w:val="3"/>
        </w:numPr>
        <w:contextualSpacing/>
        <w:rPr>
          <w:rFonts w:cstheme="minorHAnsi"/>
        </w:rPr>
      </w:pPr>
      <w:r w:rsidRPr="00C969AB">
        <w:rPr>
          <w:rFonts w:cstheme="minorHAnsi"/>
        </w:rPr>
        <w:t xml:space="preserve">Reason for the permanent exclusion and effect from what date </w:t>
      </w:r>
    </w:p>
    <w:p w14:paraId="0F39134A" w14:textId="77777777" w:rsidR="00C969AB" w:rsidRPr="00C969AB" w:rsidRDefault="00C969AB" w:rsidP="00C969AB">
      <w:pPr>
        <w:numPr>
          <w:ilvl w:val="0"/>
          <w:numId w:val="3"/>
        </w:numPr>
        <w:contextualSpacing/>
        <w:rPr>
          <w:rFonts w:cstheme="minorHAnsi"/>
        </w:rPr>
      </w:pPr>
      <w:r w:rsidRPr="00C969AB">
        <w:rPr>
          <w:rFonts w:cstheme="minorHAnsi"/>
        </w:rPr>
        <w:t xml:space="preserve">The parent's right to make representations about the exclusion to the governing body and how the pupil may be involved in this. </w:t>
      </w:r>
    </w:p>
    <w:p w14:paraId="1BA5BFD2" w14:textId="77777777" w:rsidR="00C969AB" w:rsidRPr="00C969AB" w:rsidRDefault="00C969AB" w:rsidP="00C969AB">
      <w:pPr>
        <w:numPr>
          <w:ilvl w:val="0"/>
          <w:numId w:val="3"/>
        </w:numPr>
        <w:contextualSpacing/>
        <w:rPr>
          <w:rFonts w:cstheme="minorHAnsi"/>
        </w:rPr>
      </w:pPr>
      <w:r w:rsidRPr="00C969AB">
        <w:rPr>
          <w:rFonts w:cstheme="minorHAnsi"/>
        </w:rPr>
        <w:t xml:space="preserve">The contact details if they wish to make such representation (this is normally the Clerk to the Governors) </w:t>
      </w:r>
    </w:p>
    <w:p w14:paraId="40BCAF22" w14:textId="77777777" w:rsidR="00C969AB" w:rsidRPr="00C969AB" w:rsidRDefault="00C969AB" w:rsidP="00C969AB">
      <w:pPr>
        <w:numPr>
          <w:ilvl w:val="0"/>
          <w:numId w:val="3"/>
        </w:numPr>
        <w:contextualSpacing/>
        <w:rPr>
          <w:rFonts w:cstheme="minorHAnsi"/>
        </w:rPr>
      </w:pPr>
      <w:r w:rsidRPr="00C969AB">
        <w:rPr>
          <w:rFonts w:cstheme="minorHAnsi"/>
        </w:rPr>
        <w:t xml:space="preserve">The school days on which the parent is required to ensure that their child is not present in a public place during school hours without justification and that the parent may be prosecuted, or may be given a fixed penalty </w:t>
      </w:r>
      <w:proofErr w:type="gramStart"/>
      <w:r w:rsidRPr="00C969AB">
        <w:rPr>
          <w:rFonts w:cstheme="minorHAnsi"/>
        </w:rPr>
        <w:t>notice, if</w:t>
      </w:r>
      <w:proofErr w:type="gramEnd"/>
      <w:r w:rsidRPr="00C969AB">
        <w:rPr>
          <w:rFonts w:cstheme="minorHAnsi"/>
        </w:rPr>
        <w:t xml:space="preserve"> they do not do so.</w:t>
      </w:r>
    </w:p>
    <w:p w14:paraId="21978F02" w14:textId="77777777" w:rsidR="00C969AB" w:rsidRPr="00C969AB" w:rsidRDefault="00C969AB" w:rsidP="00C969AB">
      <w:pPr>
        <w:numPr>
          <w:ilvl w:val="0"/>
          <w:numId w:val="3"/>
        </w:numPr>
        <w:contextualSpacing/>
        <w:rPr>
          <w:rFonts w:cstheme="minorHAnsi"/>
        </w:rPr>
      </w:pPr>
      <w:r w:rsidRPr="00C969AB">
        <w:rPr>
          <w:rFonts w:cstheme="minorHAnsi"/>
        </w:rPr>
        <w:t xml:space="preserve">The arrangements that have been made enabling the pupil to continue with his / her education. (Day 6 provision) </w:t>
      </w:r>
    </w:p>
    <w:p w14:paraId="4E560988" w14:textId="77777777" w:rsidR="00C969AB" w:rsidRPr="00C969AB" w:rsidRDefault="00C969AB" w:rsidP="00C969AB">
      <w:pPr>
        <w:numPr>
          <w:ilvl w:val="0"/>
          <w:numId w:val="3"/>
        </w:numPr>
        <w:contextualSpacing/>
        <w:rPr>
          <w:rFonts w:cstheme="minorHAnsi"/>
        </w:rPr>
      </w:pPr>
      <w:r w:rsidRPr="00C969AB">
        <w:rPr>
          <w:rFonts w:cstheme="minorHAnsi"/>
        </w:rPr>
        <w:t xml:space="preserve">The latest date by which the governing body must meet to consider the exclusion. (15 school days from date of the permanent exclusion letter). </w:t>
      </w:r>
    </w:p>
    <w:p w14:paraId="55B87D06" w14:textId="331C75EF" w:rsidR="00C969AB" w:rsidRPr="00C969AB" w:rsidRDefault="00C969AB" w:rsidP="00C969AB">
      <w:pPr>
        <w:numPr>
          <w:ilvl w:val="0"/>
          <w:numId w:val="3"/>
        </w:numPr>
        <w:contextualSpacing/>
        <w:rPr>
          <w:rFonts w:cstheme="minorHAnsi"/>
        </w:rPr>
      </w:pPr>
      <w:r w:rsidRPr="00C969AB">
        <w:rPr>
          <w:rFonts w:cstheme="minorHAnsi"/>
        </w:rPr>
        <w:t xml:space="preserve">The parent's right to see and have a copy of their child's records upon written request to the </w:t>
      </w:r>
      <w:r w:rsidR="00021C42" w:rsidRPr="00C969AB">
        <w:rPr>
          <w:rFonts w:cstheme="minorHAnsi"/>
        </w:rPr>
        <w:t>school.</w:t>
      </w:r>
      <w:r w:rsidRPr="00C969AB">
        <w:rPr>
          <w:rFonts w:cstheme="minorHAnsi"/>
        </w:rPr>
        <w:t xml:space="preserve"> </w:t>
      </w:r>
    </w:p>
    <w:p w14:paraId="21A1281F" w14:textId="77777777" w:rsidR="00C969AB" w:rsidRPr="00C969AB" w:rsidRDefault="00C969AB" w:rsidP="00C969AB">
      <w:pPr>
        <w:numPr>
          <w:ilvl w:val="0"/>
          <w:numId w:val="3"/>
        </w:numPr>
        <w:contextualSpacing/>
        <w:rPr>
          <w:rFonts w:cstheme="minorHAnsi"/>
        </w:rPr>
      </w:pPr>
      <w:r w:rsidRPr="00C969AB">
        <w:rPr>
          <w:rFonts w:cstheme="minorHAnsi"/>
        </w:rPr>
        <w:t xml:space="preserve">The name and telephone number of an officer from the Local Authority who can provide advice as well as the contact details for ACE (Advisory Centre for Education) </w:t>
      </w:r>
    </w:p>
    <w:p w14:paraId="238F365B" w14:textId="77777777" w:rsidR="00595BCE" w:rsidRDefault="00595BCE" w:rsidP="00C969AB">
      <w:pPr>
        <w:contextualSpacing/>
        <w:rPr>
          <w:rFonts w:cstheme="minorHAnsi"/>
        </w:rPr>
      </w:pPr>
    </w:p>
    <w:p w14:paraId="3E8CF80A" w14:textId="15594CAA" w:rsidR="00C969AB" w:rsidRPr="00C969AB" w:rsidRDefault="00C969AB" w:rsidP="00C969AB">
      <w:pPr>
        <w:contextualSpacing/>
        <w:rPr>
          <w:rFonts w:cstheme="minorHAnsi"/>
        </w:rPr>
      </w:pPr>
      <w:r w:rsidRPr="00C969AB">
        <w:rPr>
          <w:rFonts w:cstheme="minorHAnsi"/>
        </w:rPr>
        <w:t>Within one school day the Head</w:t>
      </w:r>
      <w:r w:rsidR="0064263A">
        <w:rPr>
          <w:rFonts w:cstheme="minorHAnsi"/>
        </w:rPr>
        <w:t>s of School</w:t>
      </w:r>
      <w:r w:rsidRPr="00C969AB">
        <w:rPr>
          <w:rFonts w:cstheme="minorHAnsi"/>
        </w:rPr>
        <w:t xml:space="preserve"> must inform the governing body and the Local Authority of </w:t>
      </w:r>
      <w:r w:rsidRPr="00C969AB">
        <w:rPr>
          <w:rFonts w:cstheme="minorHAnsi"/>
          <w:b/>
          <w:bCs/>
        </w:rPr>
        <w:t xml:space="preserve">permanent exclusions. </w:t>
      </w:r>
      <w:r w:rsidRPr="00C969AB">
        <w:rPr>
          <w:rFonts w:cstheme="minorHAnsi"/>
        </w:rPr>
        <w:t xml:space="preserve">If the pupil lives outside the local authority where the school is </w:t>
      </w:r>
      <w:proofErr w:type="gramStart"/>
      <w:r w:rsidRPr="00C969AB">
        <w:rPr>
          <w:rFonts w:cstheme="minorHAnsi"/>
        </w:rPr>
        <w:t>located</w:t>
      </w:r>
      <w:proofErr w:type="gramEnd"/>
      <w:r w:rsidRPr="00C969AB">
        <w:rPr>
          <w:rFonts w:cstheme="minorHAnsi"/>
        </w:rPr>
        <w:t xml:space="preserve"> then the "home" local authority need to be advised in order from them to provide the statutory Day 6 provision. </w:t>
      </w:r>
    </w:p>
    <w:p w14:paraId="4D66F633" w14:textId="77777777" w:rsidR="00595BCE" w:rsidRDefault="00595BCE" w:rsidP="00C969AB">
      <w:pPr>
        <w:contextualSpacing/>
        <w:rPr>
          <w:rFonts w:cstheme="minorHAnsi"/>
        </w:rPr>
      </w:pPr>
    </w:p>
    <w:p w14:paraId="41147C1D" w14:textId="087E8197" w:rsidR="00C969AB" w:rsidRPr="00C969AB" w:rsidRDefault="00C969AB" w:rsidP="00C969AB">
      <w:pPr>
        <w:contextualSpacing/>
        <w:rPr>
          <w:rFonts w:cstheme="minorHAnsi"/>
        </w:rPr>
      </w:pPr>
      <w:r w:rsidRPr="00C969AB">
        <w:rPr>
          <w:rFonts w:cstheme="minorHAnsi"/>
        </w:rPr>
        <w:t xml:space="preserve">The Clerk to the Governors is responsible for arranging the meeting of the Discipline Committee meeting, ensuring that there are three or five Governors available. The Clerk will need to </w:t>
      </w:r>
      <w:r w:rsidR="0064263A">
        <w:rPr>
          <w:rFonts w:cstheme="minorHAnsi"/>
        </w:rPr>
        <w:t>m</w:t>
      </w:r>
      <w:r w:rsidRPr="00C969AB">
        <w:rPr>
          <w:rFonts w:cstheme="minorHAnsi"/>
        </w:rPr>
        <w:t xml:space="preserve">inute the meeting. The statutory guidance is that this meeting must take place within 15 school days from the date of the permanent exclusion. </w:t>
      </w:r>
    </w:p>
    <w:p w14:paraId="49EA2E44" w14:textId="77777777" w:rsidR="00C969AB" w:rsidRPr="00C969AB" w:rsidRDefault="00C969AB" w:rsidP="00C969AB">
      <w:pPr>
        <w:contextualSpacing/>
        <w:rPr>
          <w:rFonts w:cstheme="minorHAnsi"/>
        </w:rPr>
      </w:pPr>
    </w:p>
    <w:p w14:paraId="4F8D95A1" w14:textId="06B7C761" w:rsidR="00595BCE" w:rsidRDefault="00C969AB" w:rsidP="00C969AB">
      <w:pPr>
        <w:contextualSpacing/>
        <w:rPr>
          <w:rFonts w:cstheme="minorHAnsi"/>
        </w:rPr>
      </w:pPr>
      <w:r w:rsidRPr="00C969AB">
        <w:rPr>
          <w:rFonts w:cstheme="minorHAnsi"/>
        </w:rPr>
        <w:t xml:space="preserve">The </w:t>
      </w:r>
      <w:r w:rsidR="0064263A">
        <w:rPr>
          <w:rFonts w:cstheme="minorHAnsi"/>
        </w:rPr>
        <w:t>s</w:t>
      </w:r>
      <w:r w:rsidRPr="00C969AB">
        <w:rPr>
          <w:rFonts w:cstheme="minorHAnsi"/>
        </w:rPr>
        <w:t xml:space="preserve">chool need to collate all the relevant paperwork and to ensure that the family receives this paperwork at least five days prior to the governors meeting. The Governors as well as the Local Authority representative will also need copies of the paperwork provided again at </w:t>
      </w:r>
    </w:p>
    <w:p w14:paraId="37FDB65A" w14:textId="01FFDB52" w:rsidR="00C969AB" w:rsidRPr="00C969AB" w:rsidRDefault="00C969AB" w:rsidP="00C969AB">
      <w:pPr>
        <w:contextualSpacing/>
        <w:rPr>
          <w:rFonts w:cstheme="minorHAnsi"/>
        </w:rPr>
      </w:pPr>
      <w:r w:rsidRPr="00C969AB">
        <w:rPr>
          <w:rFonts w:cstheme="minorHAnsi"/>
        </w:rPr>
        <w:t xml:space="preserve">least five days prior to the Governors meeting. </w:t>
      </w:r>
    </w:p>
    <w:p w14:paraId="1FA3AD9A" w14:textId="77777777" w:rsidR="00595BCE" w:rsidRDefault="00595BCE" w:rsidP="00C969AB">
      <w:pPr>
        <w:contextualSpacing/>
        <w:rPr>
          <w:rFonts w:cstheme="minorHAnsi"/>
        </w:rPr>
      </w:pPr>
    </w:p>
    <w:p w14:paraId="1B4977C2" w14:textId="536890B4" w:rsidR="00C969AB" w:rsidRPr="00C969AB" w:rsidRDefault="00C969AB" w:rsidP="00C969AB">
      <w:pPr>
        <w:contextualSpacing/>
        <w:rPr>
          <w:rFonts w:cstheme="minorHAnsi"/>
        </w:rPr>
      </w:pPr>
      <w:r w:rsidRPr="00C969AB">
        <w:rPr>
          <w:rFonts w:cstheme="minorHAnsi"/>
        </w:rPr>
        <w:t>Once the Governing Body have heard the case then the clerk to the Governors will inform the family of the decision within one working day, clearly stating in the letter that the family have the right to appeal against this decision before an Independent Appeal Panel. In the appeal letter</w:t>
      </w:r>
      <w:r w:rsidR="0064263A">
        <w:rPr>
          <w:rFonts w:cstheme="minorHAnsi"/>
        </w:rPr>
        <w:t>,</w:t>
      </w:r>
      <w:r w:rsidRPr="00C969AB">
        <w:rPr>
          <w:rFonts w:cstheme="minorHAnsi"/>
        </w:rPr>
        <w:t xml:space="preserve"> the contact details to whom the request for the appeal must be made to should be clearly identified as well as the date by which the letter needs to be received by (the family have 15 school days in which to appeal). On receipt of a letter requesting an appeal, the Local Authority has 15 school days in which to hear this appeal. </w:t>
      </w:r>
    </w:p>
    <w:p w14:paraId="6C8417E1" w14:textId="77777777" w:rsidR="00C969AB" w:rsidRPr="00C969AB" w:rsidRDefault="00C969AB" w:rsidP="00C969AB">
      <w:pPr>
        <w:contextualSpacing/>
        <w:rPr>
          <w:rFonts w:cstheme="minorHAnsi"/>
        </w:rPr>
      </w:pPr>
    </w:p>
    <w:p w14:paraId="0DBBEC04" w14:textId="77777777" w:rsidR="00C969AB" w:rsidRPr="00C969AB" w:rsidRDefault="00C969AB" w:rsidP="00C969AB">
      <w:pPr>
        <w:contextualSpacing/>
        <w:rPr>
          <w:rFonts w:cstheme="minorHAnsi"/>
        </w:rPr>
      </w:pPr>
      <w:r w:rsidRPr="00C969AB">
        <w:rPr>
          <w:rFonts w:cstheme="minorHAnsi"/>
          <w:b/>
          <w:u w:val="single"/>
        </w:rPr>
        <w:t>Reintegration interview</w:t>
      </w:r>
      <w:r w:rsidRPr="00C969AB">
        <w:rPr>
          <w:rFonts w:cstheme="minorHAnsi"/>
        </w:rPr>
        <w:t xml:space="preserve">: </w:t>
      </w:r>
    </w:p>
    <w:p w14:paraId="0DF5147A" w14:textId="77777777" w:rsidR="00595BCE" w:rsidRDefault="00595BCE" w:rsidP="00C969AB">
      <w:pPr>
        <w:contextualSpacing/>
        <w:rPr>
          <w:rFonts w:cstheme="minorHAnsi"/>
        </w:rPr>
      </w:pPr>
    </w:p>
    <w:p w14:paraId="7D5A154A" w14:textId="39ACC26B" w:rsidR="00C969AB" w:rsidRPr="00C969AB" w:rsidRDefault="00C969AB" w:rsidP="00C969AB">
      <w:pPr>
        <w:contextualSpacing/>
        <w:rPr>
          <w:rFonts w:cstheme="minorHAnsi"/>
        </w:rPr>
      </w:pPr>
      <w:r w:rsidRPr="00C969AB">
        <w:rPr>
          <w:rFonts w:cstheme="minorHAnsi"/>
        </w:rPr>
        <w:lastRenderedPageBreak/>
        <w:t xml:space="preserve">The </w:t>
      </w:r>
      <w:r w:rsidR="00F36A40">
        <w:rPr>
          <w:rFonts w:cstheme="minorHAnsi"/>
        </w:rPr>
        <w:t>H</w:t>
      </w:r>
      <w:r w:rsidRPr="00C969AB">
        <w:rPr>
          <w:rFonts w:cstheme="minorHAnsi"/>
        </w:rPr>
        <w:t>ead</w:t>
      </w:r>
      <w:r w:rsidR="0064263A">
        <w:rPr>
          <w:rFonts w:cstheme="minorHAnsi"/>
        </w:rPr>
        <w:t xml:space="preserve">s of </w:t>
      </w:r>
      <w:r w:rsidR="00F36A40">
        <w:rPr>
          <w:rFonts w:cstheme="minorHAnsi"/>
        </w:rPr>
        <w:t>S</w:t>
      </w:r>
      <w:r w:rsidR="0064263A">
        <w:rPr>
          <w:rFonts w:cstheme="minorHAnsi"/>
        </w:rPr>
        <w:t>chool</w:t>
      </w:r>
      <w:r w:rsidRPr="00C969AB">
        <w:rPr>
          <w:rFonts w:cstheme="minorHAnsi"/>
        </w:rPr>
        <w:t xml:space="preserve"> or a senior member of staff should arrange and conduct a reintegration interview with a parent and the pupil at the end of the exclusion at a date and time convenient for the parent either virtually or through a telephone call.</w:t>
      </w:r>
    </w:p>
    <w:p w14:paraId="0BCD53C6" w14:textId="77777777" w:rsidR="00595BCE" w:rsidRDefault="00595BCE" w:rsidP="00C969AB">
      <w:pPr>
        <w:contextualSpacing/>
        <w:rPr>
          <w:rFonts w:cstheme="minorHAnsi"/>
        </w:rPr>
      </w:pPr>
    </w:p>
    <w:p w14:paraId="03EFAECC" w14:textId="0B7D4E52" w:rsidR="00C969AB" w:rsidRPr="00C969AB" w:rsidRDefault="00C969AB" w:rsidP="00C969AB">
      <w:pPr>
        <w:contextualSpacing/>
        <w:rPr>
          <w:rFonts w:cstheme="minorHAnsi"/>
        </w:rPr>
      </w:pPr>
      <w:r w:rsidRPr="00C969AB">
        <w:rPr>
          <w:rFonts w:cstheme="minorHAnsi"/>
        </w:rPr>
        <w:t>The notice for a reintegration interview must be given no later tha</w:t>
      </w:r>
      <w:r w:rsidR="0064263A">
        <w:rPr>
          <w:rFonts w:cstheme="minorHAnsi"/>
        </w:rPr>
        <w:t>n</w:t>
      </w:r>
      <w:r w:rsidRPr="00C969AB">
        <w:rPr>
          <w:rFonts w:cstheme="minorHAnsi"/>
        </w:rPr>
        <w:t xml:space="preserve"> 6 school days before the date of the interview (it can be combined with the notice of the exclusion). </w:t>
      </w:r>
    </w:p>
    <w:p w14:paraId="1D1185C7" w14:textId="77777777" w:rsidR="00C969AB" w:rsidRPr="00C969AB" w:rsidRDefault="00C969AB" w:rsidP="00C969AB">
      <w:pPr>
        <w:contextualSpacing/>
        <w:rPr>
          <w:rFonts w:cstheme="minorHAnsi"/>
        </w:rPr>
      </w:pPr>
      <w:r w:rsidRPr="00C969AB">
        <w:rPr>
          <w:rFonts w:cstheme="minorHAnsi"/>
        </w:rPr>
        <w:t xml:space="preserve">If the parent fails to take part in the virtual/telephone meeting, the school must keep a record of the failure as well as any explanation given as it can be one factor </w:t>
      </w:r>
      <w:proofErr w:type="gramStart"/>
      <w:r w:rsidRPr="00C969AB">
        <w:rPr>
          <w:rFonts w:cstheme="minorHAnsi"/>
        </w:rPr>
        <w:t>taken into account</w:t>
      </w:r>
      <w:proofErr w:type="gramEnd"/>
      <w:r w:rsidRPr="00C969AB">
        <w:rPr>
          <w:rFonts w:cstheme="minorHAnsi"/>
        </w:rPr>
        <w:t xml:space="preserve"> in the Magistrates’ Court when deciding whether to impose a parenting order. </w:t>
      </w:r>
    </w:p>
    <w:p w14:paraId="4445E993" w14:textId="77777777" w:rsidR="00C969AB" w:rsidRPr="00C969AB" w:rsidRDefault="00C969AB" w:rsidP="00C969AB">
      <w:pPr>
        <w:contextualSpacing/>
        <w:rPr>
          <w:rFonts w:cstheme="minorHAnsi"/>
          <w:u w:val="single"/>
        </w:rPr>
      </w:pPr>
    </w:p>
    <w:p w14:paraId="491E94C7" w14:textId="3E8D11C8" w:rsidR="00C969AB" w:rsidRDefault="00C969AB" w:rsidP="00C969AB">
      <w:pPr>
        <w:contextualSpacing/>
        <w:rPr>
          <w:rFonts w:cstheme="minorHAnsi"/>
        </w:rPr>
      </w:pPr>
      <w:r w:rsidRPr="00C969AB">
        <w:rPr>
          <w:rFonts w:cstheme="minorHAnsi"/>
          <w:u w:val="single"/>
        </w:rPr>
        <w:t>Primary</w:t>
      </w:r>
      <w:r w:rsidRPr="00C969AB">
        <w:rPr>
          <w:rFonts w:cstheme="minorHAnsi"/>
        </w:rPr>
        <w:t xml:space="preserve">: School </w:t>
      </w:r>
      <w:r w:rsidRPr="00C969AB">
        <w:rPr>
          <w:rFonts w:cstheme="minorHAnsi"/>
          <w:b/>
        </w:rPr>
        <w:t>must</w:t>
      </w:r>
      <w:r w:rsidRPr="00C969AB">
        <w:rPr>
          <w:rFonts w:cstheme="minorHAnsi"/>
        </w:rPr>
        <w:t xml:space="preserve"> offer a reintegration interview after any exclusion</w:t>
      </w:r>
      <w:r w:rsidR="00CB234B">
        <w:rPr>
          <w:rFonts w:cstheme="minorHAnsi"/>
        </w:rPr>
        <w:t>.</w:t>
      </w:r>
    </w:p>
    <w:p w14:paraId="080032D0" w14:textId="77777777" w:rsidR="006864F4" w:rsidRDefault="006864F4" w:rsidP="00C969AB">
      <w:pPr>
        <w:contextualSpacing/>
        <w:rPr>
          <w:rFonts w:cstheme="minorHAnsi"/>
          <w:b/>
          <w:bCs/>
          <w:u w:val="single"/>
        </w:rPr>
      </w:pPr>
    </w:p>
    <w:p w14:paraId="6CEA7453" w14:textId="0601A413" w:rsidR="00CB234B" w:rsidRDefault="00CB234B" w:rsidP="00C969AB">
      <w:pPr>
        <w:contextualSpacing/>
        <w:rPr>
          <w:rFonts w:cstheme="minorHAnsi"/>
          <w:b/>
          <w:bCs/>
          <w:u w:val="single"/>
        </w:rPr>
      </w:pPr>
      <w:proofErr w:type="gramStart"/>
      <w:r w:rsidRPr="00CB234B">
        <w:rPr>
          <w:rFonts w:cstheme="minorHAnsi"/>
          <w:b/>
          <w:bCs/>
          <w:u w:val="single"/>
        </w:rPr>
        <w:t>Cancelling  Exclusions</w:t>
      </w:r>
      <w:proofErr w:type="gramEnd"/>
    </w:p>
    <w:p w14:paraId="2CD6E124" w14:textId="77777777" w:rsidR="00CB234B" w:rsidRPr="00CB234B" w:rsidRDefault="00CB234B" w:rsidP="00C969AB">
      <w:pPr>
        <w:contextualSpacing/>
        <w:rPr>
          <w:rFonts w:cstheme="minorHAnsi"/>
        </w:rPr>
      </w:pPr>
    </w:p>
    <w:p w14:paraId="5A05A038" w14:textId="21B9ABC1" w:rsidR="00CB234B" w:rsidRDefault="00CB234B" w:rsidP="00C969AB">
      <w:pPr>
        <w:ind w:left="180"/>
      </w:pPr>
      <w:r>
        <w:t xml:space="preserve">The Heads of School can cancel any exclusion that has already begun (or one that has not yet begun), but this can only happen when the governing board has not yet met to consider whether the pupil should be reinstated. Where an exclusion is cancelled: </w:t>
      </w:r>
    </w:p>
    <w:p w14:paraId="4854717D" w14:textId="77777777" w:rsidR="00CB234B" w:rsidRDefault="00CB234B" w:rsidP="004E6FB7">
      <w:pPr>
        <w:ind w:left="180"/>
      </w:pPr>
    </w:p>
    <w:p w14:paraId="64010A9A" w14:textId="15DDEA82" w:rsidR="00CB234B" w:rsidRDefault="00CB234B" w:rsidP="004E6FB7">
      <w:pPr>
        <w:pStyle w:val="ListParagraph"/>
        <w:numPr>
          <w:ilvl w:val="0"/>
          <w:numId w:val="10"/>
        </w:numPr>
      </w:pPr>
      <w:r>
        <w:t xml:space="preserve">The Heads of School must notify the parents, the governing board, the </w:t>
      </w:r>
      <w:proofErr w:type="gramStart"/>
      <w:r>
        <w:t>LA</w:t>
      </w:r>
      <w:proofErr w:type="gramEnd"/>
      <w:r>
        <w:t xml:space="preserve"> and the pupil’s social worker and VSH as applicable, without delay. The notification must also provide the reason for the cancellation. </w:t>
      </w:r>
    </w:p>
    <w:p w14:paraId="71D42E23" w14:textId="2BA1072C" w:rsidR="00CB234B" w:rsidRDefault="00CB234B" w:rsidP="004E6FB7">
      <w:pPr>
        <w:pStyle w:val="ListParagraph"/>
        <w:numPr>
          <w:ilvl w:val="0"/>
          <w:numId w:val="10"/>
        </w:numPr>
      </w:pPr>
      <w:r>
        <w:t>The governing board’s duty to consider reinstatement ceases, and there is no requirement to hold a meeting to consider reinstatement.</w:t>
      </w:r>
    </w:p>
    <w:p w14:paraId="29951226" w14:textId="415DEF91" w:rsidR="00C969AB" w:rsidRPr="004E6FB7" w:rsidRDefault="00CB234B" w:rsidP="004E6FB7">
      <w:pPr>
        <w:pStyle w:val="ListParagraph"/>
        <w:numPr>
          <w:ilvl w:val="0"/>
          <w:numId w:val="10"/>
        </w:numPr>
        <w:rPr>
          <w:rFonts w:ascii="Arial" w:hAnsi="Arial" w:cs="Arial"/>
          <w:b/>
          <w:bCs/>
          <w:sz w:val="22"/>
          <w:szCs w:val="22"/>
          <w:u w:val="single"/>
        </w:rPr>
      </w:pPr>
      <w:r>
        <w:t xml:space="preserve">Parents should be offered the opportunity to meet the Heads of School to discuss the circumstances that led to the exclusion being cancelled which should be arranged without </w:t>
      </w:r>
      <w:proofErr w:type="gramStart"/>
      <w:r>
        <w:t>delay;</w:t>
      </w:r>
      <w:proofErr w:type="gramEnd"/>
    </w:p>
    <w:p w14:paraId="675B0F26" w14:textId="77777777" w:rsidR="00CB234B" w:rsidRPr="004E6FB7" w:rsidRDefault="00CB234B" w:rsidP="004E6FB7">
      <w:pPr>
        <w:pStyle w:val="ListParagraph"/>
        <w:numPr>
          <w:ilvl w:val="0"/>
          <w:numId w:val="10"/>
        </w:numPr>
        <w:rPr>
          <w:rFonts w:ascii="Calibri" w:hAnsi="Calibri" w:cs="Calibri"/>
        </w:rPr>
      </w:pPr>
      <w:r w:rsidRPr="004E6FB7">
        <w:rPr>
          <w:rFonts w:ascii="Calibri" w:hAnsi="Calibri" w:cs="Calibri"/>
        </w:rPr>
        <w:t xml:space="preserve">The pupil must be allowed back into the school from which they were </w:t>
      </w:r>
      <w:proofErr w:type="gramStart"/>
      <w:r w:rsidRPr="004E6FB7">
        <w:rPr>
          <w:rFonts w:ascii="Calibri" w:hAnsi="Calibri" w:cs="Calibri"/>
        </w:rPr>
        <w:t>excluded</w:t>
      </w:r>
      <w:proofErr w:type="gramEnd"/>
    </w:p>
    <w:p w14:paraId="2B611EB7" w14:textId="77777777" w:rsidR="00CB234B" w:rsidRPr="004E6FB7" w:rsidRDefault="00CB234B" w:rsidP="004E6FB7">
      <w:pPr>
        <w:pStyle w:val="ListParagraph"/>
        <w:numPr>
          <w:ilvl w:val="0"/>
          <w:numId w:val="10"/>
        </w:numPr>
        <w:rPr>
          <w:rFonts w:ascii="Calibri" w:hAnsi="Calibri" w:cs="Calibri"/>
        </w:rPr>
      </w:pPr>
      <w:r w:rsidRPr="004E6FB7">
        <w:rPr>
          <w:rFonts w:ascii="Calibri" w:hAnsi="Calibri" w:cs="Calibri"/>
        </w:rPr>
        <w:t>without delay.</w:t>
      </w:r>
    </w:p>
    <w:p w14:paraId="47E41A43" w14:textId="478561AA" w:rsidR="00CB234B" w:rsidRPr="004E6FB7" w:rsidRDefault="00CB234B" w:rsidP="004E6FB7">
      <w:pPr>
        <w:pStyle w:val="ListParagraph"/>
        <w:numPr>
          <w:ilvl w:val="0"/>
          <w:numId w:val="10"/>
        </w:numPr>
        <w:rPr>
          <w:rFonts w:ascii="Calibri" w:hAnsi="Calibri" w:cs="Calibri"/>
        </w:rPr>
      </w:pPr>
      <w:r w:rsidRPr="004E6FB7">
        <w:rPr>
          <w:rFonts w:ascii="Calibri" w:hAnsi="Calibri" w:cs="Calibri"/>
        </w:rPr>
        <w:t xml:space="preserve">Any days spent out of school as a result of any exclusion, prior to the </w:t>
      </w:r>
      <w:proofErr w:type="gramStart"/>
      <w:r w:rsidRPr="004E6FB7">
        <w:rPr>
          <w:rFonts w:ascii="Calibri" w:hAnsi="Calibri" w:cs="Calibri"/>
        </w:rPr>
        <w:t>cancellation</w:t>
      </w:r>
      <w:proofErr w:type="gramEnd"/>
    </w:p>
    <w:p w14:paraId="1798339C" w14:textId="4ACFF894" w:rsidR="00CB234B" w:rsidRPr="004E6FB7" w:rsidRDefault="00CB234B" w:rsidP="004E6FB7">
      <w:pPr>
        <w:pStyle w:val="ListParagraph"/>
        <w:numPr>
          <w:ilvl w:val="0"/>
          <w:numId w:val="10"/>
        </w:numPr>
        <w:rPr>
          <w:rFonts w:ascii="Calibri" w:hAnsi="Calibri" w:cs="Calibri"/>
        </w:rPr>
      </w:pPr>
      <w:r w:rsidRPr="004E6FB7">
        <w:rPr>
          <w:rFonts w:ascii="Calibri" w:hAnsi="Calibri" w:cs="Calibri"/>
        </w:rPr>
        <w:t>will count towards the maximum of 45 school days permitted in any school year.</w:t>
      </w:r>
    </w:p>
    <w:p w14:paraId="4ACF7564" w14:textId="77777777" w:rsidR="00CB234B" w:rsidRPr="004E6FB7" w:rsidRDefault="00CB234B" w:rsidP="00CB234B">
      <w:pPr>
        <w:rPr>
          <w:rFonts w:ascii="Calibri" w:hAnsi="Calibri" w:cs="Calibri"/>
        </w:rPr>
      </w:pPr>
    </w:p>
    <w:p w14:paraId="4500A856" w14:textId="3588591D" w:rsidR="00CB234B" w:rsidRPr="004E6FB7" w:rsidRDefault="00CB234B" w:rsidP="00CB234B">
      <w:pPr>
        <w:rPr>
          <w:rFonts w:ascii="Calibri" w:hAnsi="Calibri" w:cs="Calibri"/>
        </w:rPr>
      </w:pPr>
      <w:r w:rsidRPr="004E6FB7">
        <w:rPr>
          <w:rFonts w:ascii="Calibri" w:hAnsi="Calibri" w:cs="Calibri"/>
        </w:rPr>
        <w:t>A permanent exclusion cannot be cancelled if the pupil has already been excluded for</w:t>
      </w:r>
    </w:p>
    <w:p w14:paraId="4546BBB7" w14:textId="77777777" w:rsidR="00CB234B" w:rsidRPr="004E6FB7" w:rsidRDefault="00CB234B" w:rsidP="00CB234B">
      <w:pPr>
        <w:rPr>
          <w:rFonts w:ascii="Calibri" w:hAnsi="Calibri" w:cs="Calibri"/>
        </w:rPr>
      </w:pPr>
      <w:r w:rsidRPr="004E6FB7">
        <w:rPr>
          <w:rFonts w:ascii="Calibri" w:hAnsi="Calibri" w:cs="Calibri"/>
        </w:rPr>
        <w:t>more than 45 school days in a school year or if they will have been so by the time the</w:t>
      </w:r>
    </w:p>
    <w:p w14:paraId="56E60EE6" w14:textId="459C3877" w:rsidR="00C969AB" w:rsidRPr="004E6FB7" w:rsidRDefault="00CB234B" w:rsidP="00CB234B">
      <w:pPr>
        <w:rPr>
          <w:rFonts w:ascii="Calibri" w:hAnsi="Calibri" w:cs="Calibri"/>
        </w:rPr>
      </w:pPr>
      <w:r w:rsidRPr="004E6FB7">
        <w:rPr>
          <w:rFonts w:ascii="Calibri" w:hAnsi="Calibri" w:cs="Calibri"/>
        </w:rPr>
        <w:t>cancellation takes effect.</w:t>
      </w:r>
    </w:p>
    <w:p w14:paraId="52D67840" w14:textId="77777777" w:rsidR="00C969AB" w:rsidRPr="00C969AB" w:rsidRDefault="00C969AB" w:rsidP="00C969AB">
      <w:pPr>
        <w:rPr>
          <w:rFonts w:ascii="Arial" w:hAnsi="Arial" w:cs="Arial"/>
          <w:sz w:val="22"/>
          <w:szCs w:val="22"/>
        </w:rPr>
      </w:pPr>
    </w:p>
    <w:p w14:paraId="08D02245" w14:textId="77777777" w:rsidR="00C969AB" w:rsidRPr="00C969AB" w:rsidRDefault="00C969AB" w:rsidP="00C969AB">
      <w:pPr>
        <w:rPr>
          <w:rFonts w:ascii="Arial" w:hAnsi="Arial" w:cs="Arial"/>
          <w:sz w:val="22"/>
          <w:szCs w:val="22"/>
        </w:rPr>
      </w:pPr>
    </w:p>
    <w:p w14:paraId="33BF5D93" w14:textId="77777777" w:rsidR="00C969AB" w:rsidRPr="00C969AB" w:rsidRDefault="00C969AB" w:rsidP="00C969AB">
      <w:pPr>
        <w:rPr>
          <w:rFonts w:ascii="Arial" w:hAnsi="Arial" w:cs="Arial"/>
          <w:sz w:val="22"/>
          <w:szCs w:val="22"/>
        </w:rPr>
      </w:pPr>
    </w:p>
    <w:p w14:paraId="4F75A632" w14:textId="77777777" w:rsidR="00C969AB" w:rsidRPr="00C969AB" w:rsidRDefault="00C969AB" w:rsidP="00C969AB">
      <w:pPr>
        <w:rPr>
          <w:rFonts w:ascii="Arial" w:hAnsi="Arial" w:cs="Arial"/>
          <w:sz w:val="22"/>
          <w:szCs w:val="22"/>
        </w:rPr>
      </w:pPr>
    </w:p>
    <w:p w14:paraId="6F75A52D" w14:textId="77777777" w:rsidR="00C969AB" w:rsidRPr="00C969AB" w:rsidRDefault="00C969AB" w:rsidP="00C969AB">
      <w:pPr>
        <w:rPr>
          <w:rFonts w:ascii="Arial" w:hAnsi="Arial" w:cs="Arial"/>
          <w:sz w:val="22"/>
          <w:szCs w:val="22"/>
        </w:rPr>
      </w:pPr>
    </w:p>
    <w:p w14:paraId="0F4EA776" w14:textId="77777777" w:rsidR="00C969AB" w:rsidRPr="00C969AB" w:rsidRDefault="00C969AB" w:rsidP="00C969AB">
      <w:pPr>
        <w:rPr>
          <w:rFonts w:ascii="Arial" w:hAnsi="Arial" w:cs="Arial"/>
          <w:sz w:val="22"/>
          <w:szCs w:val="22"/>
        </w:rPr>
      </w:pPr>
    </w:p>
    <w:p w14:paraId="577B13EF" w14:textId="77777777" w:rsidR="00C969AB" w:rsidRPr="00C969AB" w:rsidRDefault="00C969AB" w:rsidP="00C969AB">
      <w:pPr>
        <w:rPr>
          <w:rFonts w:ascii="Arial" w:hAnsi="Arial" w:cs="Arial"/>
          <w:sz w:val="22"/>
          <w:szCs w:val="22"/>
        </w:rPr>
      </w:pPr>
    </w:p>
    <w:p w14:paraId="27B8AF43" w14:textId="77777777" w:rsidR="00C969AB" w:rsidRPr="00C969AB" w:rsidRDefault="00C969AB" w:rsidP="00C969AB">
      <w:pPr>
        <w:rPr>
          <w:rFonts w:ascii="Arial" w:hAnsi="Arial" w:cs="Arial"/>
          <w:sz w:val="22"/>
          <w:szCs w:val="22"/>
        </w:rPr>
      </w:pPr>
    </w:p>
    <w:p w14:paraId="73286558" w14:textId="77777777" w:rsidR="00C969AB" w:rsidRPr="00C969AB" w:rsidRDefault="00C969AB" w:rsidP="00C969AB">
      <w:pPr>
        <w:rPr>
          <w:rFonts w:ascii="Arial" w:hAnsi="Arial" w:cs="Arial"/>
          <w:sz w:val="22"/>
          <w:szCs w:val="22"/>
        </w:rPr>
      </w:pPr>
    </w:p>
    <w:p w14:paraId="6FC4D029" w14:textId="77777777" w:rsidR="00C969AB" w:rsidRPr="00C969AB" w:rsidRDefault="00C969AB" w:rsidP="00C969AB">
      <w:pPr>
        <w:rPr>
          <w:rFonts w:ascii="Arial" w:hAnsi="Arial" w:cs="Arial"/>
          <w:sz w:val="22"/>
          <w:szCs w:val="22"/>
        </w:rPr>
      </w:pPr>
    </w:p>
    <w:p w14:paraId="6C72A403" w14:textId="77777777" w:rsidR="00C969AB" w:rsidRPr="00C969AB" w:rsidRDefault="00C969AB" w:rsidP="00C969AB">
      <w:pPr>
        <w:rPr>
          <w:rFonts w:ascii="Arial" w:hAnsi="Arial" w:cs="Arial"/>
          <w:sz w:val="22"/>
          <w:szCs w:val="22"/>
        </w:rPr>
      </w:pPr>
    </w:p>
    <w:p w14:paraId="050AEF52" w14:textId="77777777" w:rsidR="00C969AB" w:rsidRPr="00C969AB" w:rsidRDefault="00C969AB" w:rsidP="00C969AB">
      <w:pPr>
        <w:rPr>
          <w:rFonts w:ascii="Arial" w:hAnsi="Arial" w:cs="Arial"/>
          <w:sz w:val="22"/>
          <w:szCs w:val="22"/>
        </w:rPr>
      </w:pPr>
    </w:p>
    <w:p w14:paraId="0F8BC361" w14:textId="77777777" w:rsidR="00C969AB" w:rsidRPr="00C969AB" w:rsidRDefault="00C969AB" w:rsidP="00C969AB">
      <w:pPr>
        <w:rPr>
          <w:rFonts w:ascii="Arial" w:hAnsi="Arial" w:cs="Arial"/>
          <w:sz w:val="22"/>
          <w:szCs w:val="22"/>
        </w:rPr>
      </w:pPr>
    </w:p>
    <w:p w14:paraId="7FD3289E" w14:textId="77777777" w:rsidR="00C969AB" w:rsidRPr="00C969AB" w:rsidRDefault="00C969AB" w:rsidP="00C969AB">
      <w:pPr>
        <w:rPr>
          <w:rFonts w:ascii="Arial" w:hAnsi="Arial" w:cs="Arial"/>
          <w:sz w:val="22"/>
          <w:szCs w:val="22"/>
        </w:rPr>
      </w:pPr>
    </w:p>
    <w:p w14:paraId="62CA2112" w14:textId="77777777" w:rsidR="00C969AB" w:rsidRPr="00C969AB" w:rsidRDefault="00C969AB" w:rsidP="00C969AB">
      <w:pPr>
        <w:rPr>
          <w:rFonts w:ascii="Arial" w:hAnsi="Arial" w:cs="Arial"/>
          <w:sz w:val="22"/>
          <w:szCs w:val="22"/>
        </w:rPr>
      </w:pPr>
    </w:p>
    <w:p w14:paraId="7F638A20" w14:textId="77777777" w:rsidR="00C969AB" w:rsidRPr="00C969AB" w:rsidRDefault="00C969AB" w:rsidP="00C969AB">
      <w:pPr>
        <w:rPr>
          <w:rFonts w:ascii="Arial" w:hAnsi="Arial" w:cs="Arial"/>
          <w:sz w:val="22"/>
          <w:szCs w:val="22"/>
        </w:rPr>
      </w:pPr>
    </w:p>
    <w:p w14:paraId="28B6DE9E" w14:textId="77777777" w:rsidR="00C969AB" w:rsidRPr="00C969AB" w:rsidRDefault="00C969AB" w:rsidP="00C969AB">
      <w:pPr>
        <w:rPr>
          <w:rFonts w:ascii="Arial" w:hAnsi="Arial" w:cs="Arial"/>
          <w:sz w:val="22"/>
          <w:szCs w:val="22"/>
        </w:rPr>
      </w:pPr>
    </w:p>
    <w:p w14:paraId="0A8729F2" w14:textId="77777777" w:rsidR="00C969AB" w:rsidRPr="00C969AB" w:rsidRDefault="00C969AB" w:rsidP="00C969AB">
      <w:pPr>
        <w:rPr>
          <w:rFonts w:ascii="Arial" w:hAnsi="Arial" w:cs="Arial"/>
          <w:sz w:val="22"/>
          <w:szCs w:val="22"/>
        </w:rPr>
      </w:pPr>
    </w:p>
    <w:p w14:paraId="7E60D485" w14:textId="77777777" w:rsidR="00C969AB" w:rsidRDefault="00C969AB" w:rsidP="00C969AB">
      <w:pPr>
        <w:rPr>
          <w:rFonts w:ascii="Arial" w:hAnsi="Arial" w:cs="Arial"/>
          <w:sz w:val="22"/>
          <w:szCs w:val="22"/>
        </w:rPr>
      </w:pPr>
    </w:p>
    <w:p w14:paraId="63C5E794" w14:textId="77777777" w:rsidR="00C969AB" w:rsidRDefault="00C969AB" w:rsidP="00C969AB">
      <w:pPr>
        <w:rPr>
          <w:rFonts w:ascii="Arial" w:hAnsi="Arial" w:cs="Arial"/>
          <w:sz w:val="22"/>
          <w:szCs w:val="22"/>
        </w:rPr>
      </w:pPr>
    </w:p>
    <w:p w14:paraId="3A51FCF2" w14:textId="77777777" w:rsidR="00C969AB" w:rsidRDefault="00C969AB" w:rsidP="00C969AB">
      <w:pPr>
        <w:rPr>
          <w:rFonts w:ascii="Arial" w:hAnsi="Arial" w:cs="Arial"/>
          <w:sz w:val="22"/>
          <w:szCs w:val="22"/>
        </w:rPr>
      </w:pPr>
    </w:p>
    <w:p w14:paraId="7661A421" w14:textId="77777777" w:rsidR="00C969AB" w:rsidRDefault="00C969AB" w:rsidP="00C969AB">
      <w:pPr>
        <w:rPr>
          <w:rFonts w:ascii="Arial" w:hAnsi="Arial" w:cs="Arial"/>
          <w:sz w:val="22"/>
          <w:szCs w:val="22"/>
        </w:rPr>
      </w:pPr>
    </w:p>
    <w:p w14:paraId="1AE28C7D" w14:textId="77777777" w:rsidR="00C969AB" w:rsidRDefault="00C969AB" w:rsidP="00C969AB">
      <w:pPr>
        <w:rPr>
          <w:rFonts w:ascii="Arial" w:hAnsi="Arial" w:cs="Arial"/>
          <w:sz w:val="22"/>
          <w:szCs w:val="22"/>
        </w:rPr>
      </w:pPr>
    </w:p>
    <w:p w14:paraId="00344CB0" w14:textId="77777777" w:rsidR="00C969AB" w:rsidRDefault="00C969AB" w:rsidP="00C969AB">
      <w:pPr>
        <w:rPr>
          <w:rFonts w:ascii="Arial" w:hAnsi="Arial" w:cs="Arial"/>
          <w:sz w:val="22"/>
          <w:szCs w:val="22"/>
        </w:rPr>
      </w:pPr>
    </w:p>
    <w:p w14:paraId="716EB508" w14:textId="77777777" w:rsidR="00C969AB" w:rsidRDefault="00C969AB" w:rsidP="00C969AB">
      <w:pPr>
        <w:rPr>
          <w:rFonts w:ascii="Arial" w:hAnsi="Arial" w:cs="Arial"/>
          <w:sz w:val="22"/>
          <w:szCs w:val="22"/>
        </w:rPr>
      </w:pPr>
    </w:p>
    <w:p w14:paraId="3F23DD7B" w14:textId="77777777" w:rsidR="00C969AB" w:rsidRDefault="00C969AB" w:rsidP="00C969AB">
      <w:pPr>
        <w:rPr>
          <w:rFonts w:ascii="Arial" w:hAnsi="Arial" w:cs="Arial"/>
          <w:sz w:val="22"/>
          <w:szCs w:val="22"/>
        </w:rPr>
      </w:pPr>
    </w:p>
    <w:p w14:paraId="5DF49D5C" w14:textId="77777777" w:rsidR="00C969AB" w:rsidRDefault="00C969AB" w:rsidP="00C969AB">
      <w:pPr>
        <w:rPr>
          <w:rFonts w:ascii="Arial" w:hAnsi="Arial" w:cs="Arial"/>
          <w:sz w:val="22"/>
          <w:szCs w:val="22"/>
        </w:rPr>
      </w:pPr>
    </w:p>
    <w:p w14:paraId="0C45BEEC" w14:textId="77777777" w:rsidR="00C969AB" w:rsidRDefault="00C969AB" w:rsidP="00C969AB">
      <w:pPr>
        <w:rPr>
          <w:rFonts w:ascii="Arial" w:hAnsi="Arial" w:cs="Arial"/>
          <w:sz w:val="22"/>
          <w:szCs w:val="22"/>
        </w:rPr>
      </w:pPr>
    </w:p>
    <w:p w14:paraId="6ABA17CF" w14:textId="77777777" w:rsidR="00C969AB" w:rsidRDefault="00C969AB" w:rsidP="00C969AB">
      <w:pPr>
        <w:rPr>
          <w:rFonts w:ascii="Arial" w:hAnsi="Arial" w:cs="Arial"/>
          <w:sz w:val="22"/>
          <w:szCs w:val="22"/>
        </w:rPr>
      </w:pPr>
    </w:p>
    <w:p w14:paraId="00304342" w14:textId="77777777" w:rsidR="00C969AB" w:rsidRDefault="00C969AB" w:rsidP="00C969AB">
      <w:pPr>
        <w:rPr>
          <w:rFonts w:ascii="Arial" w:hAnsi="Arial" w:cs="Arial"/>
          <w:sz w:val="22"/>
          <w:szCs w:val="22"/>
        </w:rPr>
      </w:pPr>
    </w:p>
    <w:p w14:paraId="5690F366" w14:textId="77777777" w:rsidR="00C969AB" w:rsidRDefault="00C969AB" w:rsidP="00C969AB">
      <w:pPr>
        <w:rPr>
          <w:rFonts w:ascii="Arial" w:hAnsi="Arial" w:cs="Arial"/>
          <w:sz w:val="22"/>
          <w:szCs w:val="22"/>
        </w:rPr>
      </w:pPr>
    </w:p>
    <w:p w14:paraId="11D66148" w14:textId="77777777" w:rsidR="00C969AB" w:rsidRDefault="00C969AB" w:rsidP="00C969AB">
      <w:pPr>
        <w:rPr>
          <w:rFonts w:ascii="Arial" w:hAnsi="Arial" w:cs="Arial"/>
          <w:sz w:val="22"/>
          <w:szCs w:val="22"/>
        </w:rPr>
      </w:pPr>
    </w:p>
    <w:p w14:paraId="685EC51F" w14:textId="77777777" w:rsidR="00C969AB" w:rsidRDefault="00C969AB" w:rsidP="00C969AB">
      <w:pPr>
        <w:rPr>
          <w:rFonts w:ascii="Arial" w:hAnsi="Arial" w:cs="Arial"/>
          <w:sz w:val="22"/>
          <w:szCs w:val="22"/>
        </w:rPr>
      </w:pPr>
    </w:p>
    <w:p w14:paraId="52368001" w14:textId="77777777" w:rsidR="00C969AB" w:rsidRDefault="00C969AB" w:rsidP="00C969AB">
      <w:pPr>
        <w:rPr>
          <w:rFonts w:ascii="Arial" w:hAnsi="Arial" w:cs="Arial"/>
          <w:sz w:val="22"/>
          <w:szCs w:val="22"/>
        </w:rPr>
      </w:pPr>
    </w:p>
    <w:p w14:paraId="4EC1A8D4" w14:textId="27F52647" w:rsidR="00CD7F1A" w:rsidRPr="00021C42" w:rsidRDefault="00C969AB">
      <w:pPr>
        <w:rPr>
          <w:rFonts w:ascii="Arial" w:hAnsi="Arial" w:cs="Arial"/>
          <w:sz w:val="22"/>
          <w:szCs w:val="22"/>
        </w:rPr>
      </w:pPr>
      <w:r>
        <w:rPr>
          <w:rFonts w:ascii="Calibri" w:hAnsi="Calibri" w:cs="Calibri"/>
          <w:noProof/>
          <w:lang w:val="en-US"/>
        </w:rPr>
        <w:lastRenderedPageBreak/>
        <mc:AlternateContent>
          <mc:Choice Requires="wpg">
            <w:drawing>
              <wp:inline distT="0" distB="0" distL="0" distR="0" wp14:anchorId="24ED2A04" wp14:editId="39719513">
                <wp:extent cx="5029318" cy="9581334"/>
                <wp:effectExtent l="0" t="0" r="12700" b="7620"/>
                <wp:docPr id="46"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29318" cy="9581334"/>
                          <a:chOff x="3103" y="-78"/>
                          <a:chExt cx="8216" cy="10336"/>
                        </a:xfrm>
                      </wpg:grpSpPr>
                      <wps:wsp>
                        <wps:cNvPr id="48" name="AutoShape 52"/>
                        <wps:cNvSpPr>
                          <a:spLocks noChangeArrowheads="1"/>
                        </wps:cNvSpPr>
                        <wps:spPr bwMode="auto">
                          <a:xfrm>
                            <a:off x="4021" y="662"/>
                            <a:ext cx="5791" cy="740"/>
                          </a:xfrm>
                          <a:prstGeom prst="flowChartAlternateProcess">
                            <a:avLst/>
                          </a:prstGeom>
                          <a:solidFill>
                            <a:srgbClr val="FFFFFF"/>
                          </a:solidFill>
                          <a:ln w="9525">
                            <a:solidFill>
                              <a:srgbClr val="000000"/>
                            </a:solidFill>
                            <a:miter lim="800000"/>
                            <a:headEnd/>
                            <a:tailEnd/>
                          </a:ln>
                        </wps:spPr>
                        <wps:txbx>
                          <w:txbxContent>
                            <w:p w14:paraId="58F4E6A6" w14:textId="613253B6" w:rsidR="00C969AB" w:rsidRPr="005E7800" w:rsidRDefault="00C969AB" w:rsidP="00C969AB">
                              <w:pPr>
                                <w:rPr>
                                  <w:rFonts w:ascii="Arial" w:hAnsi="Arial" w:cs="Arial"/>
                                  <w:sz w:val="16"/>
                                  <w:szCs w:val="16"/>
                                </w:rPr>
                              </w:pPr>
                              <w:r w:rsidRPr="00F85E1D">
                                <w:rPr>
                                  <w:rFonts w:ascii="Arial" w:hAnsi="Arial" w:cs="Arial"/>
                                  <w:b/>
                                  <w:sz w:val="16"/>
                                  <w:szCs w:val="16"/>
                                  <w:u w:val="single"/>
                                </w:rPr>
                                <w:t>Contact parent:</w:t>
                              </w:r>
                              <w:r>
                                <w:rPr>
                                  <w:rFonts w:ascii="Arial" w:hAnsi="Arial" w:cs="Arial"/>
                                  <w:sz w:val="16"/>
                                  <w:szCs w:val="16"/>
                                </w:rPr>
                                <w:t xml:space="preserve"> </w:t>
                              </w:r>
                              <w:r w:rsidRPr="005E7800">
                                <w:rPr>
                                  <w:rFonts w:ascii="Arial" w:hAnsi="Arial" w:cs="Arial"/>
                                  <w:sz w:val="16"/>
                                  <w:szCs w:val="16"/>
                                </w:rPr>
                                <w:t xml:space="preserve">The head teacher should ensure that a parent/carer has been contacted </w:t>
                              </w:r>
                              <w:r>
                                <w:rPr>
                                  <w:rFonts w:ascii="Arial" w:hAnsi="Arial" w:cs="Arial"/>
                                  <w:sz w:val="16"/>
                                  <w:szCs w:val="16"/>
                                </w:rPr>
                                <w:t xml:space="preserve">immediately, ideally by telephone </w:t>
                              </w:r>
                              <w:r w:rsidRPr="005E7800">
                                <w:rPr>
                                  <w:rFonts w:ascii="Arial" w:hAnsi="Arial" w:cs="Arial"/>
                                  <w:sz w:val="16"/>
                                  <w:szCs w:val="16"/>
                                </w:rPr>
                                <w:t xml:space="preserve">and is available, if appropriate, to arrange collection and supervision of the pupil. </w:t>
                              </w:r>
                              <w:r>
                                <w:rPr>
                                  <w:rFonts w:ascii="Arial" w:hAnsi="Arial" w:cs="Arial"/>
                                  <w:sz w:val="16"/>
                                  <w:szCs w:val="16"/>
                                </w:rPr>
                                <w:t>The child’s welfare must always be the prime consideration</w:t>
                              </w:r>
                              <w:r w:rsidR="0064263A">
                                <w:rPr>
                                  <w:rFonts w:ascii="Arial" w:hAnsi="Arial" w:cs="Arial"/>
                                  <w:sz w:val="16"/>
                                  <w:szCs w:val="16"/>
                                </w:rPr>
                                <w:t>.</w:t>
                              </w:r>
                            </w:p>
                          </w:txbxContent>
                        </wps:txbx>
                        <wps:bodyPr rot="0" vert="horz" wrap="square" lIns="91440" tIns="45720" rIns="91440" bIns="45720" anchor="t" anchorCtr="0" upright="1">
                          <a:noAutofit/>
                        </wps:bodyPr>
                      </wps:wsp>
                      <wps:wsp>
                        <wps:cNvPr id="49" name="AutoShape 53"/>
                        <wps:cNvSpPr>
                          <a:spLocks noChangeArrowheads="1"/>
                        </wps:cNvSpPr>
                        <wps:spPr bwMode="auto">
                          <a:xfrm>
                            <a:off x="3103" y="1525"/>
                            <a:ext cx="2692" cy="1920"/>
                          </a:xfrm>
                          <a:prstGeom prst="flowChartAlternateProcess">
                            <a:avLst/>
                          </a:prstGeom>
                          <a:solidFill>
                            <a:srgbClr val="FFFFFF"/>
                          </a:solidFill>
                          <a:ln w="9525">
                            <a:solidFill>
                              <a:srgbClr val="000000"/>
                            </a:solidFill>
                            <a:miter lim="800000"/>
                            <a:headEnd/>
                            <a:tailEnd/>
                          </a:ln>
                        </wps:spPr>
                        <wps:txbx>
                          <w:txbxContent>
                            <w:p w14:paraId="516845E3" w14:textId="77777777" w:rsidR="00C969AB" w:rsidRPr="0012176F" w:rsidRDefault="00C969AB" w:rsidP="00C969AB">
                              <w:pPr>
                                <w:jc w:val="center"/>
                                <w:rPr>
                                  <w:rFonts w:ascii="Arial" w:hAnsi="Arial" w:cs="Arial"/>
                                  <w:sz w:val="16"/>
                                  <w:szCs w:val="16"/>
                                </w:rPr>
                              </w:pPr>
                              <w:r w:rsidRPr="00AC7EB8">
                                <w:rPr>
                                  <w:rFonts w:ascii="Arial" w:hAnsi="Arial" w:cs="Arial"/>
                                  <w:b/>
                                  <w:sz w:val="16"/>
                                  <w:szCs w:val="16"/>
                                  <w:u w:val="single"/>
                                </w:rPr>
                                <w:t>Lunchtime exclusion</w:t>
                              </w:r>
                              <w:r>
                                <w:rPr>
                                  <w:rFonts w:ascii="Arial" w:hAnsi="Arial" w:cs="Arial"/>
                                  <w:sz w:val="16"/>
                                  <w:szCs w:val="16"/>
                                </w:rPr>
                                <w:t>: Pupils who are disruptive during the lunchtime may be excluded just for the duration of the lunchtime. Lunchtime exclusion will count as half a day for statistical purpose and for parents to make representation but are not counted in the school’s 6</w:t>
                              </w:r>
                              <w:r w:rsidRPr="00AC7EB8">
                                <w:rPr>
                                  <w:rFonts w:ascii="Arial" w:hAnsi="Arial" w:cs="Arial"/>
                                  <w:sz w:val="16"/>
                                  <w:szCs w:val="16"/>
                                  <w:vertAlign w:val="superscript"/>
                                </w:rPr>
                                <w:t>th</w:t>
                              </w:r>
                              <w:r>
                                <w:rPr>
                                  <w:rFonts w:ascii="Arial" w:hAnsi="Arial" w:cs="Arial"/>
                                  <w:sz w:val="16"/>
                                  <w:szCs w:val="16"/>
                                </w:rPr>
                                <w:t xml:space="preserve"> day duty to provide full-time education.</w:t>
                              </w:r>
                            </w:p>
                          </w:txbxContent>
                        </wps:txbx>
                        <wps:bodyPr rot="0" vert="horz" wrap="square" lIns="91440" tIns="45720" rIns="91440" bIns="45720" anchor="t" anchorCtr="0" upright="1">
                          <a:noAutofit/>
                        </wps:bodyPr>
                      </wps:wsp>
                      <wps:wsp>
                        <wps:cNvPr id="50" name="AutoShape 54"/>
                        <wps:cNvSpPr>
                          <a:spLocks noChangeArrowheads="1"/>
                        </wps:cNvSpPr>
                        <wps:spPr bwMode="auto">
                          <a:xfrm>
                            <a:off x="4647" y="-78"/>
                            <a:ext cx="4852" cy="617"/>
                          </a:xfrm>
                          <a:prstGeom prst="flowChartAlternateProcess">
                            <a:avLst/>
                          </a:prstGeom>
                          <a:solidFill>
                            <a:srgbClr val="FFFFFF"/>
                          </a:solidFill>
                          <a:ln w="9525">
                            <a:solidFill>
                              <a:srgbClr val="000000"/>
                            </a:solidFill>
                            <a:miter lim="800000"/>
                            <a:headEnd/>
                            <a:tailEnd/>
                          </a:ln>
                        </wps:spPr>
                        <wps:txbx>
                          <w:txbxContent>
                            <w:p w14:paraId="5485AB1B" w14:textId="77777777" w:rsidR="00C969AB" w:rsidRPr="0012176F" w:rsidRDefault="00C969AB" w:rsidP="00C969AB">
                              <w:pPr>
                                <w:jc w:val="center"/>
                                <w:rPr>
                                  <w:rFonts w:ascii="Arial" w:hAnsi="Arial" w:cs="Arial"/>
                                  <w:sz w:val="16"/>
                                  <w:szCs w:val="16"/>
                                </w:rPr>
                              </w:pPr>
                              <w:r w:rsidRPr="00F85E1D">
                                <w:rPr>
                                  <w:rFonts w:ascii="Arial" w:hAnsi="Arial" w:cs="Arial"/>
                                  <w:b/>
                                  <w:sz w:val="16"/>
                                  <w:szCs w:val="16"/>
                                  <w:u w:val="single"/>
                                </w:rPr>
                                <w:t>Decision</w:t>
                              </w:r>
                              <w:r>
                                <w:rPr>
                                  <w:rFonts w:ascii="Arial" w:hAnsi="Arial" w:cs="Arial"/>
                                  <w:sz w:val="16"/>
                                  <w:szCs w:val="16"/>
                                </w:rPr>
                                <w:t>: Head teacher, acting head teacher, or teacher in charge of a PRU takes the decision to exclude a pupil for a fixed period.</w:t>
                              </w:r>
                            </w:p>
                          </w:txbxContent>
                        </wps:txbx>
                        <wps:bodyPr rot="0" vert="horz" wrap="square" lIns="91440" tIns="45720" rIns="91440" bIns="45720" anchor="t" anchorCtr="0" upright="1">
                          <a:noAutofit/>
                        </wps:bodyPr>
                      </wps:wsp>
                      <wps:wsp>
                        <wps:cNvPr id="51" name="AutoShape 55"/>
                        <wps:cNvSpPr>
                          <a:spLocks noChangeArrowheads="1"/>
                        </wps:cNvSpPr>
                        <wps:spPr bwMode="auto">
                          <a:xfrm>
                            <a:off x="3477" y="5964"/>
                            <a:ext cx="7670" cy="1121"/>
                          </a:xfrm>
                          <a:prstGeom prst="flowChartAlternateProcess">
                            <a:avLst/>
                          </a:prstGeom>
                          <a:solidFill>
                            <a:srgbClr val="FFFFFF"/>
                          </a:solidFill>
                          <a:ln w="9525">
                            <a:solidFill>
                              <a:srgbClr val="000000"/>
                            </a:solidFill>
                            <a:miter lim="800000"/>
                            <a:headEnd/>
                            <a:tailEnd/>
                          </a:ln>
                        </wps:spPr>
                        <wps:txbx>
                          <w:txbxContent>
                            <w:p w14:paraId="148759D3" w14:textId="77777777" w:rsidR="00C969AB" w:rsidRDefault="00C969AB" w:rsidP="00C969AB">
                              <w:pPr>
                                <w:rPr>
                                  <w:rFonts w:ascii="Arial" w:hAnsi="Arial" w:cs="Arial"/>
                                  <w:sz w:val="16"/>
                                  <w:szCs w:val="16"/>
                                </w:rPr>
                              </w:pPr>
                              <w:r w:rsidRPr="00F85E1D">
                                <w:rPr>
                                  <w:rFonts w:ascii="Arial" w:hAnsi="Arial" w:cs="Arial"/>
                                  <w:b/>
                                  <w:sz w:val="16"/>
                                  <w:szCs w:val="16"/>
                                  <w:u w:val="single"/>
                                </w:rPr>
                                <w:t>Educational provision during the exclusion</w:t>
                              </w:r>
                              <w:r>
                                <w:rPr>
                                  <w:rFonts w:ascii="Arial" w:hAnsi="Arial" w:cs="Arial"/>
                                  <w:sz w:val="16"/>
                                  <w:szCs w:val="16"/>
                                </w:rPr>
                                <w:t>:</w:t>
                              </w:r>
                            </w:p>
                            <w:p w14:paraId="278DA2EF" w14:textId="77777777" w:rsidR="00C969AB" w:rsidRDefault="00C969AB" w:rsidP="00C969AB">
                              <w:pPr>
                                <w:numPr>
                                  <w:ilvl w:val="0"/>
                                  <w:numId w:val="4"/>
                                </w:numPr>
                                <w:rPr>
                                  <w:rFonts w:ascii="Arial" w:hAnsi="Arial" w:cs="Arial"/>
                                  <w:sz w:val="16"/>
                                  <w:szCs w:val="16"/>
                                </w:rPr>
                              </w:pPr>
                              <w:r w:rsidRPr="00843302">
                                <w:rPr>
                                  <w:rFonts w:ascii="Arial" w:hAnsi="Arial" w:cs="Arial"/>
                                  <w:sz w:val="16"/>
                                  <w:szCs w:val="16"/>
                                </w:rPr>
                                <w:t>The school has a duty to arrange suitable full-time educational provision from and including the 6</w:t>
                              </w:r>
                              <w:r w:rsidRPr="00843302">
                                <w:rPr>
                                  <w:rFonts w:ascii="Arial" w:hAnsi="Arial" w:cs="Arial"/>
                                  <w:sz w:val="16"/>
                                  <w:szCs w:val="16"/>
                                  <w:vertAlign w:val="superscript"/>
                                </w:rPr>
                                <w:t>th</w:t>
                              </w:r>
                              <w:r>
                                <w:rPr>
                                  <w:rFonts w:ascii="Arial" w:hAnsi="Arial" w:cs="Arial"/>
                                  <w:sz w:val="16"/>
                                  <w:szCs w:val="16"/>
                                </w:rPr>
                                <w:t xml:space="preserve"> consecutive day</w:t>
                              </w:r>
                              <w:r w:rsidRPr="00843302">
                                <w:rPr>
                                  <w:rFonts w:ascii="Arial" w:hAnsi="Arial" w:cs="Arial"/>
                                  <w:sz w:val="16"/>
                                  <w:szCs w:val="16"/>
                                </w:rPr>
                                <w:t xml:space="preserve"> of the exclusion.</w:t>
                              </w:r>
                              <w:r>
                                <w:rPr>
                                  <w:rFonts w:ascii="Arial" w:hAnsi="Arial" w:cs="Arial"/>
                                  <w:sz w:val="16"/>
                                  <w:szCs w:val="16"/>
                                </w:rPr>
                                <w:t xml:space="preserve"> </w:t>
                              </w:r>
                            </w:p>
                            <w:p w14:paraId="7FB075E6" w14:textId="720BDD24" w:rsidR="00C969AB" w:rsidRDefault="00C969AB" w:rsidP="00C969AB">
                              <w:pPr>
                                <w:numPr>
                                  <w:ilvl w:val="0"/>
                                  <w:numId w:val="4"/>
                                </w:numPr>
                                <w:rPr>
                                  <w:rFonts w:ascii="Arial" w:hAnsi="Arial" w:cs="Arial"/>
                                  <w:sz w:val="16"/>
                                  <w:szCs w:val="16"/>
                                </w:rPr>
                              </w:pPr>
                              <w:r>
                                <w:rPr>
                                  <w:rFonts w:ascii="Arial" w:hAnsi="Arial" w:cs="Arial"/>
                                  <w:sz w:val="16"/>
                                  <w:szCs w:val="16"/>
                                </w:rPr>
                                <w:t>Where a Looked After Child is excluded</w:t>
                              </w:r>
                              <w:r w:rsidR="0064263A">
                                <w:rPr>
                                  <w:rFonts w:ascii="Arial" w:hAnsi="Arial" w:cs="Arial"/>
                                  <w:sz w:val="16"/>
                                  <w:szCs w:val="16"/>
                                </w:rPr>
                                <w:t>,</w:t>
                              </w:r>
                              <w:r>
                                <w:rPr>
                                  <w:rFonts w:ascii="Arial" w:hAnsi="Arial" w:cs="Arial"/>
                                  <w:sz w:val="16"/>
                                  <w:szCs w:val="16"/>
                                </w:rPr>
                                <w:t xml:space="preserve"> provision should be in place from the 1</w:t>
                              </w:r>
                              <w:r w:rsidRPr="002D5C0F">
                                <w:rPr>
                                  <w:rFonts w:ascii="Arial" w:hAnsi="Arial" w:cs="Arial"/>
                                  <w:sz w:val="16"/>
                                  <w:szCs w:val="16"/>
                                  <w:vertAlign w:val="superscript"/>
                                </w:rPr>
                                <w:t>st</w:t>
                              </w:r>
                              <w:r>
                                <w:rPr>
                                  <w:rFonts w:ascii="Arial" w:hAnsi="Arial" w:cs="Arial"/>
                                  <w:sz w:val="16"/>
                                  <w:szCs w:val="16"/>
                                </w:rPr>
                                <w:t xml:space="preserve"> day of exclusion.</w:t>
                              </w:r>
                            </w:p>
                            <w:p w14:paraId="2FA7F8E8" w14:textId="77777777" w:rsidR="00C969AB" w:rsidRPr="00843302" w:rsidRDefault="00C969AB" w:rsidP="00C969AB">
                              <w:pPr>
                                <w:numPr>
                                  <w:ilvl w:val="0"/>
                                  <w:numId w:val="4"/>
                                </w:numPr>
                                <w:rPr>
                                  <w:rFonts w:ascii="Arial" w:hAnsi="Arial" w:cs="Arial"/>
                                  <w:sz w:val="16"/>
                                  <w:szCs w:val="16"/>
                                </w:rPr>
                              </w:pPr>
                              <w:r>
                                <w:rPr>
                                  <w:rFonts w:ascii="Arial" w:hAnsi="Arial" w:cs="Arial"/>
                                  <w:sz w:val="16"/>
                                  <w:szCs w:val="16"/>
                                </w:rPr>
                                <w:t>Schools in the former BIP still receiving additional funding should make provision from the first day of exclusion.</w:t>
                              </w:r>
                            </w:p>
                          </w:txbxContent>
                        </wps:txbx>
                        <wps:bodyPr rot="0" vert="horz" wrap="square" lIns="91440" tIns="45720" rIns="91440" bIns="45720" anchor="t" anchorCtr="0" upright="1">
                          <a:noAutofit/>
                        </wps:bodyPr>
                      </wps:wsp>
                      <wps:wsp>
                        <wps:cNvPr id="52" name="AutoShape 56"/>
                        <wps:cNvSpPr>
                          <a:spLocks noChangeArrowheads="1"/>
                        </wps:cNvSpPr>
                        <wps:spPr bwMode="auto">
                          <a:xfrm>
                            <a:off x="3290" y="7320"/>
                            <a:ext cx="7670" cy="1973"/>
                          </a:xfrm>
                          <a:prstGeom prst="flowChartAlternateProcess">
                            <a:avLst/>
                          </a:prstGeom>
                          <a:solidFill>
                            <a:srgbClr val="FFFFFF"/>
                          </a:solidFill>
                          <a:ln w="9525">
                            <a:solidFill>
                              <a:srgbClr val="000000"/>
                            </a:solidFill>
                            <a:miter lim="800000"/>
                            <a:headEnd/>
                            <a:tailEnd/>
                          </a:ln>
                        </wps:spPr>
                        <wps:txbx>
                          <w:txbxContent>
                            <w:p w14:paraId="02ABCADA" w14:textId="77777777" w:rsidR="00C969AB" w:rsidRDefault="00C969AB" w:rsidP="00C969AB">
                              <w:pPr>
                                <w:rPr>
                                  <w:rFonts w:ascii="Arial" w:hAnsi="Arial" w:cs="Arial"/>
                                  <w:sz w:val="16"/>
                                  <w:szCs w:val="16"/>
                                </w:rPr>
                              </w:pPr>
                              <w:r w:rsidRPr="00F85E1D">
                                <w:rPr>
                                  <w:rFonts w:ascii="Arial" w:hAnsi="Arial" w:cs="Arial"/>
                                  <w:b/>
                                  <w:sz w:val="16"/>
                                  <w:szCs w:val="16"/>
                                  <w:u w:val="single"/>
                                </w:rPr>
                                <w:t>Reintegration interview</w:t>
                              </w:r>
                              <w:r>
                                <w:rPr>
                                  <w:rFonts w:ascii="Arial" w:hAnsi="Arial" w:cs="Arial"/>
                                  <w:sz w:val="16"/>
                                  <w:szCs w:val="16"/>
                                </w:rPr>
                                <w:t xml:space="preserve">: </w:t>
                              </w:r>
                            </w:p>
                            <w:p w14:paraId="1391B1B0" w14:textId="77777777" w:rsidR="00C969AB" w:rsidRDefault="00C969AB" w:rsidP="00C969AB">
                              <w:pPr>
                                <w:rPr>
                                  <w:rFonts w:ascii="Arial" w:hAnsi="Arial" w:cs="Arial"/>
                                  <w:sz w:val="16"/>
                                  <w:szCs w:val="16"/>
                                </w:rPr>
                              </w:pPr>
                              <w:r>
                                <w:rPr>
                                  <w:rFonts w:ascii="Arial" w:hAnsi="Arial" w:cs="Arial"/>
                                  <w:sz w:val="16"/>
                                  <w:szCs w:val="16"/>
                                </w:rPr>
                                <w:t>The head teacher or a senior member of staff should arrange and conduct a reinte</w:t>
                              </w:r>
                              <w:r w:rsidRPr="005E7800">
                                <w:rPr>
                                  <w:rFonts w:ascii="Arial" w:hAnsi="Arial" w:cs="Arial"/>
                                  <w:sz w:val="16"/>
                                  <w:szCs w:val="16"/>
                                </w:rPr>
                                <w:t>gr</w:t>
                              </w:r>
                              <w:r>
                                <w:rPr>
                                  <w:rFonts w:ascii="Arial" w:hAnsi="Arial" w:cs="Arial"/>
                                  <w:sz w:val="16"/>
                                  <w:szCs w:val="16"/>
                                </w:rPr>
                                <w:t>ation interview with a parent and</w:t>
                              </w:r>
                              <w:r w:rsidRPr="005E7800">
                                <w:rPr>
                                  <w:rFonts w:ascii="Arial" w:hAnsi="Arial" w:cs="Arial"/>
                                  <w:sz w:val="16"/>
                                  <w:szCs w:val="16"/>
                                </w:rPr>
                                <w:t xml:space="preserve"> the</w:t>
                              </w:r>
                              <w:r>
                                <w:rPr>
                                  <w:rFonts w:ascii="Arial" w:hAnsi="Arial" w:cs="Arial"/>
                                  <w:sz w:val="16"/>
                                  <w:szCs w:val="16"/>
                                </w:rPr>
                                <w:t xml:space="preserve"> </w:t>
                              </w:r>
                              <w:r w:rsidRPr="005E7800">
                                <w:rPr>
                                  <w:rFonts w:ascii="Arial" w:hAnsi="Arial" w:cs="Arial"/>
                                  <w:sz w:val="16"/>
                                  <w:szCs w:val="16"/>
                                </w:rPr>
                                <w:t>pupil at the end of the exclusion</w:t>
                              </w:r>
                              <w:r>
                                <w:rPr>
                                  <w:rFonts w:ascii="Arial" w:hAnsi="Arial" w:cs="Arial"/>
                                  <w:sz w:val="16"/>
                                  <w:szCs w:val="16"/>
                                </w:rPr>
                                <w:t xml:space="preserve"> at a date and time convenient for the parent on the school premises.</w:t>
                              </w:r>
                            </w:p>
                            <w:p w14:paraId="575A7206" w14:textId="77777777" w:rsidR="00C969AB" w:rsidRDefault="00C969AB" w:rsidP="00C969AB">
                              <w:pPr>
                                <w:rPr>
                                  <w:rFonts w:ascii="Arial" w:hAnsi="Arial" w:cs="Arial"/>
                                  <w:sz w:val="16"/>
                                  <w:szCs w:val="16"/>
                                </w:rPr>
                              </w:pPr>
                              <w:r>
                                <w:rPr>
                                  <w:rFonts w:ascii="Arial" w:hAnsi="Arial" w:cs="Arial"/>
                                  <w:sz w:val="16"/>
                                  <w:szCs w:val="16"/>
                                </w:rPr>
                                <w:t xml:space="preserve">The notice for a reintegration interview must be given no later than 6 school days before the date of the interview (it can be combined with the notice of the exclusion). </w:t>
                              </w:r>
                            </w:p>
                            <w:p w14:paraId="43D52CCB" w14:textId="77777777" w:rsidR="00C969AB" w:rsidRDefault="00C969AB" w:rsidP="00C969AB">
                              <w:pPr>
                                <w:rPr>
                                  <w:rFonts w:ascii="Arial" w:hAnsi="Arial" w:cs="Arial"/>
                                  <w:sz w:val="16"/>
                                  <w:szCs w:val="16"/>
                                </w:rPr>
                              </w:pPr>
                              <w:r>
                                <w:rPr>
                                  <w:rFonts w:ascii="Arial" w:hAnsi="Arial" w:cs="Arial"/>
                                  <w:sz w:val="16"/>
                                  <w:szCs w:val="16"/>
                                </w:rPr>
                                <w:t xml:space="preserve">If the parent fails to attend, the school must keep a record of the failure as well as any explanation given as it can be one factor taken into account in the Magistrates’ Court when deciding whether to impose a parenting order. </w:t>
                              </w:r>
                            </w:p>
                            <w:p w14:paraId="64242EB4" w14:textId="77777777" w:rsidR="00C969AB" w:rsidRDefault="00C969AB" w:rsidP="00C969AB">
                              <w:pPr>
                                <w:rPr>
                                  <w:rFonts w:ascii="Arial" w:hAnsi="Arial" w:cs="Arial"/>
                                  <w:sz w:val="16"/>
                                  <w:szCs w:val="16"/>
                                  <w:u w:val="single"/>
                                </w:rPr>
                              </w:pPr>
                            </w:p>
                            <w:p w14:paraId="5B2089C1" w14:textId="77777777" w:rsidR="00C969AB" w:rsidRDefault="00C969AB" w:rsidP="00C969AB">
                              <w:pPr>
                                <w:rPr>
                                  <w:rFonts w:ascii="Arial" w:hAnsi="Arial" w:cs="Arial"/>
                                  <w:sz w:val="16"/>
                                  <w:szCs w:val="16"/>
                                </w:rPr>
                              </w:pPr>
                              <w:r>
                                <w:rPr>
                                  <w:rFonts w:ascii="Arial" w:hAnsi="Arial" w:cs="Arial"/>
                                  <w:sz w:val="16"/>
                                  <w:szCs w:val="16"/>
                                  <w:u w:val="single"/>
                                </w:rPr>
                                <w:t>Primary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w:t>
                              </w:r>
                              <w:r w:rsidRPr="00776811">
                                <w:rPr>
                                  <w:rFonts w:ascii="Arial" w:hAnsi="Arial" w:cs="Arial"/>
                                  <w:color w:val="FF0000"/>
                                  <w:sz w:val="16"/>
                                  <w:szCs w:val="16"/>
                                </w:rPr>
                                <w:t xml:space="preserve">virtual/telephone </w:t>
                              </w:r>
                              <w:r>
                                <w:rPr>
                                  <w:rFonts w:ascii="Arial" w:hAnsi="Arial" w:cs="Arial"/>
                                  <w:sz w:val="16"/>
                                  <w:szCs w:val="16"/>
                                </w:rPr>
                                <w:t>reinteg</w:t>
                              </w:r>
                              <w:r w:rsidRPr="00CE6013">
                                <w:rPr>
                                  <w:rFonts w:ascii="Arial" w:hAnsi="Arial" w:cs="Arial"/>
                                  <w:sz w:val="16"/>
                                  <w:szCs w:val="16"/>
                                </w:rPr>
                                <w:t>r</w:t>
                              </w:r>
                              <w:r>
                                <w:rPr>
                                  <w:rFonts w:ascii="Arial" w:hAnsi="Arial" w:cs="Arial"/>
                                  <w:sz w:val="16"/>
                                  <w:szCs w:val="16"/>
                                </w:rPr>
                                <w:t>at</w:t>
                              </w:r>
                              <w:r w:rsidRPr="00CE6013">
                                <w:rPr>
                                  <w:rFonts w:ascii="Arial" w:hAnsi="Arial" w:cs="Arial"/>
                                  <w:sz w:val="16"/>
                                  <w:szCs w:val="16"/>
                                </w:rPr>
                                <w:t xml:space="preserve">ion interview </w:t>
                              </w:r>
                              <w:r>
                                <w:rPr>
                                  <w:rFonts w:ascii="Arial" w:hAnsi="Arial" w:cs="Arial"/>
                                  <w:sz w:val="16"/>
                                  <w:szCs w:val="16"/>
                                </w:rPr>
                                <w:t>after any exclusion</w:t>
                              </w:r>
                            </w:p>
                            <w:p w14:paraId="0A518D34" w14:textId="77777777" w:rsidR="00C969AB" w:rsidRPr="00CE6013" w:rsidRDefault="00C969AB" w:rsidP="00C969AB">
                              <w:pPr>
                                <w:rPr>
                                  <w:rFonts w:ascii="Arial" w:hAnsi="Arial" w:cs="Arial"/>
                                  <w:sz w:val="16"/>
                                  <w:szCs w:val="16"/>
                                </w:rPr>
                              </w:pPr>
                              <w:r>
                                <w:rPr>
                                  <w:rFonts w:ascii="Arial" w:hAnsi="Arial" w:cs="Arial"/>
                                  <w:sz w:val="16"/>
                                  <w:szCs w:val="16"/>
                                  <w:u w:val="single"/>
                                </w:rPr>
                                <w:t>Secondary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w:t>
                              </w:r>
                              <w:r w:rsidRPr="00776811">
                                <w:rPr>
                                  <w:rFonts w:ascii="Arial" w:hAnsi="Arial" w:cs="Arial"/>
                                  <w:color w:val="FF0000"/>
                                  <w:sz w:val="16"/>
                                  <w:szCs w:val="16"/>
                                </w:rPr>
                                <w:t xml:space="preserve">virtual/telephone </w:t>
                              </w:r>
                              <w:r>
                                <w:rPr>
                                  <w:rFonts w:ascii="Arial" w:hAnsi="Arial" w:cs="Arial"/>
                                  <w:sz w:val="16"/>
                                  <w:szCs w:val="16"/>
                                </w:rPr>
                                <w:t>reintegration interview for an exclusion of 6 or more school days.</w:t>
                              </w:r>
                            </w:p>
                            <w:p w14:paraId="75A2C06E" w14:textId="77777777" w:rsidR="00C969AB" w:rsidRPr="00CE6013" w:rsidRDefault="00C969AB" w:rsidP="00C969AB">
                              <w:pPr>
                                <w:rPr>
                                  <w:rFonts w:ascii="Arial" w:hAnsi="Arial" w:cs="Arial"/>
                                  <w:sz w:val="16"/>
                                  <w:szCs w:val="16"/>
                                </w:rPr>
                              </w:pPr>
                            </w:p>
                          </w:txbxContent>
                        </wps:txbx>
                        <wps:bodyPr rot="0" vert="horz" wrap="square" lIns="91440" tIns="45720" rIns="91440" bIns="45720" anchor="t" anchorCtr="0" upright="1">
                          <a:noAutofit/>
                        </wps:bodyPr>
                      </wps:wsp>
                      <wps:wsp>
                        <wps:cNvPr id="53" name="AutoShape 57"/>
                        <wps:cNvSpPr>
                          <a:spLocks noChangeArrowheads="1"/>
                        </wps:cNvSpPr>
                        <wps:spPr bwMode="auto">
                          <a:xfrm>
                            <a:off x="6091" y="1522"/>
                            <a:ext cx="2001" cy="1920"/>
                          </a:xfrm>
                          <a:prstGeom prst="flowChartAlternateProcess">
                            <a:avLst/>
                          </a:prstGeom>
                          <a:solidFill>
                            <a:srgbClr val="FFFFFF"/>
                          </a:solidFill>
                          <a:ln w="9525">
                            <a:solidFill>
                              <a:srgbClr val="000000"/>
                            </a:solidFill>
                            <a:miter lim="800000"/>
                            <a:headEnd/>
                            <a:tailEnd/>
                          </a:ln>
                        </wps:spPr>
                        <wps:txbx>
                          <w:txbxContent>
                            <w:p w14:paraId="1860F887" w14:textId="57339C9B" w:rsidR="00C969AB" w:rsidRPr="005E7800" w:rsidRDefault="00C969AB" w:rsidP="00C969AB">
                              <w:pPr>
                                <w:rPr>
                                  <w:rFonts w:ascii="Arial" w:hAnsi="Arial" w:cs="Arial"/>
                                  <w:sz w:val="16"/>
                                  <w:szCs w:val="16"/>
                                </w:rPr>
                              </w:pPr>
                              <w:r w:rsidRPr="008376AA">
                                <w:rPr>
                                  <w:rFonts w:ascii="Arial" w:hAnsi="Arial" w:cs="Arial"/>
                                  <w:b/>
                                  <w:sz w:val="16"/>
                                  <w:szCs w:val="16"/>
                                  <w:u w:val="single"/>
                                </w:rPr>
                                <w:t>Exclusion during morning session</w:t>
                              </w:r>
                              <w:r w:rsidRPr="005E7800">
                                <w:rPr>
                                  <w:rFonts w:ascii="Arial" w:hAnsi="Arial" w:cs="Arial"/>
                                  <w:sz w:val="16"/>
                                  <w:szCs w:val="16"/>
                                </w:rPr>
                                <w:t>:</w:t>
                              </w:r>
                              <w:r>
                                <w:rPr>
                                  <w:rFonts w:ascii="Arial" w:hAnsi="Arial" w:cs="Arial"/>
                                  <w:sz w:val="16"/>
                                  <w:szCs w:val="16"/>
                                </w:rPr>
                                <w:t xml:space="preserve"> </w:t>
                              </w:r>
                              <w:r w:rsidR="0064263A">
                                <w:rPr>
                                  <w:rFonts w:ascii="Arial" w:hAnsi="Arial" w:cs="Arial"/>
                                  <w:sz w:val="16"/>
                                  <w:szCs w:val="16"/>
                                </w:rPr>
                                <w:t>T</w:t>
                              </w:r>
                              <w:r>
                                <w:rPr>
                                  <w:rFonts w:ascii="Arial" w:hAnsi="Arial" w:cs="Arial"/>
                                  <w:sz w:val="16"/>
                                  <w:szCs w:val="16"/>
                                </w:rPr>
                                <w:t xml:space="preserve">he exclusion takes effect from the afternoon session; notice must be given to the parent before the start of the afternoon session. </w:t>
                              </w:r>
                            </w:p>
                          </w:txbxContent>
                        </wps:txbx>
                        <wps:bodyPr rot="0" vert="horz" wrap="square" lIns="91440" tIns="45720" rIns="91440" bIns="45720" anchor="t" anchorCtr="0" upright="1">
                          <a:noAutofit/>
                        </wps:bodyPr>
                      </wps:wsp>
                      <wps:wsp>
                        <wps:cNvPr id="54" name="AutoShape 58"/>
                        <wps:cNvSpPr>
                          <a:spLocks noChangeArrowheads="1"/>
                        </wps:cNvSpPr>
                        <wps:spPr bwMode="auto">
                          <a:xfrm>
                            <a:off x="8247" y="1522"/>
                            <a:ext cx="3072" cy="1920"/>
                          </a:xfrm>
                          <a:prstGeom prst="flowChartAlternateProcess">
                            <a:avLst/>
                          </a:prstGeom>
                          <a:solidFill>
                            <a:srgbClr val="FFFFFF"/>
                          </a:solidFill>
                          <a:ln w="9525">
                            <a:solidFill>
                              <a:srgbClr val="000000"/>
                            </a:solidFill>
                            <a:miter lim="800000"/>
                            <a:headEnd/>
                            <a:tailEnd/>
                          </a:ln>
                        </wps:spPr>
                        <wps:txbx>
                          <w:txbxContent>
                            <w:p w14:paraId="1D01E9DA" w14:textId="77777777" w:rsidR="00C969AB" w:rsidRDefault="00C969AB" w:rsidP="00C969AB">
                              <w:pPr>
                                <w:rPr>
                                  <w:rFonts w:ascii="Arial" w:hAnsi="Arial" w:cs="Arial"/>
                                  <w:sz w:val="16"/>
                                  <w:szCs w:val="16"/>
                                </w:rPr>
                              </w:pPr>
                              <w:r w:rsidRPr="008376AA">
                                <w:rPr>
                                  <w:rFonts w:ascii="Arial" w:hAnsi="Arial" w:cs="Arial"/>
                                  <w:b/>
                                  <w:sz w:val="16"/>
                                  <w:szCs w:val="16"/>
                                  <w:u w:val="single"/>
                                </w:rPr>
                                <w:t>Exclusion during afternoon session</w:t>
                              </w:r>
                              <w:r w:rsidRPr="005E7800">
                                <w:rPr>
                                  <w:rFonts w:ascii="Arial" w:hAnsi="Arial" w:cs="Arial"/>
                                  <w:sz w:val="16"/>
                                  <w:szCs w:val="16"/>
                                </w:rPr>
                                <w:t>:</w:t>
                              </w:r>
                            </w:p>
                            <w:p w14:paraId="6D7518CC" w14:textId="77777777" w:rsidR="00C969AB" w:rsidRDefault="00C969AB" w:rsidP="00C969AB">
                              <w:pPr>
                                <w:rPr>
                                  <w:rFonts w:ascii="Arial" w:hAnsi="Arial" w:cs="Arial"/>
                                  <w:sz w:val="16"/>
                                  <w:szCs w:val="16"/>
                                </w:rPr>
                              </w:pPr>
                              <w:r>
                                <w:rPr>
                                  <w:rFonts w:ascii="Arial" w:hAnsi="Arial" w:cs="Arial"/>
                                  <w:sz w:val="16"/>
                                  <w:szCs w:val="16"/>
                                </w:rPr>
                                <w:t xml:space="preserve">-  If the exclusion takes effect from the next school day. Notice to the parent must be given before the start of that school day. </w:t>
                              </w:r>
                            </w:p>
                            <w:p w14:paraId="40454AB0" w14:textId="77777777" w:rsidR="00C969AB" w:rsidRPr="005E7800" w:rsidRDefault="00C969AB" w:rsidP="00C969AB">
                              <w:pPr>
                                <w:rPr>
                                  <w:rFonts w:ascii="Arial" w:hAnsi="Arial" w:cs="Arial"/>
                                  <w:sz w:val="16"/>
                                  <w:szCs w:val="16"/>
                                </w:rPr>
                              </w:pPr>
                              <w:r>
                                <w:rPr>
                                  <w:rFonts w:ascii="Arial" w:hAnsi="Arial" w:cs="Arial"/>
                                  <w:sz w:val="16"/>
                                  <w:szCs w:val="16"/>
                                </w:rPr>
                                <w:t>- If the exclusion takes place from that afternoon, the notice must be given at the end of the afternoon session</w:t>
                              </w:r>
                            </w:p>
                          </w:txbxContent>
                        </wps:txbx>
                        <wps:bodyPr rot="0" vert="horz" wrap="square" lIns="91440" tIns="45720" rIns="91440" bIns="45720" anchor="t" anchorCtr="0" upright="1">
                          <a:noAutofit/>
                        </wps:bodyPr>
                      </wps:wsp>
                      <wps:wsp>
                        <wps:cNvPr id="55" name="AutoShape 59"/>
                        <wps:cNvSpPr>
                          <a:spLocks noChangeArrowheads="1"/>
                        </wps:cNvSpPr>
                        <wps:spPr bwMode="auto">
                          <a:xfrm>
                            <a:off x="3290" y="3621"/>
                            <a:ext cx="7670" cy="2220"/>
                          </a:xfrm>
                          <a:prstGeom prst="flowChartAlternateProcess">
                            <a:avLst/>
                          </a:prstGeom>
                          <a:solidFill>
                            <a:srgbClr val="FFFFFF"/>
                          </a:solidFill>
                          <a:ln w="9525">
                            <a:solidFill>
                              <a:srgbClr val="000000"/>
                            </a:solidFill>
                            <a:miter lim="800000"/>
                            <a:headEnd/>
                            <a:tailEnd/>
                          </a:ln>
                        </wps:spPr>
                        <wps:txbx>
                          <w:txbxContent>
                            <w:p w14:paraId="1D290724" w14:textId="77777777" w:rsidR="00C969AB" w:rsidRDefault="00C969AB" w:rsidP="00C969AB">
                              <w:pPr>
                                <w:rPr>
                                  <w:rFonts w:ascii="Arial" w:hAnsi="Arial" w:cs="Arial"/>
                                  <w:sz w:val="16"/>
                                  <w:szCs w:val="16"/>
                                </w:rPr>
                              </w:pPr>
                              <w:r>
                                <w:rPr>
                                  <w:rFonts w:ascii="Arial" w:hAnsi="Arial" w:cs="Arial"/>
                                  <w:b/>
                                  <w:sz w:val="16"/>
                                  <w:szCs w:val="16"/>
                                  <w:u w:val="single"/>
                                </w:rPr>
                                <w:t>W</w:t>
                              </w:r>
                              <w:r w:rsidRPr="00F85E1D">
                                <w:rPr>
                                  <w:rFonts w:ascii="Arial" w:hAnsi="Arial" w:cs="Arial"/>
                                  <w:b/>
                                  <w:sz w:val="16"/>
                                  <w:szCs w:val="16"/>
                                  <w:u w:val="single"/>
                                </w:rPr>
                                <w:t>ritten notice</w:t>
                              </w:r>
                              <w:r>
                                <w:rPr>
                                  <w:rFonts w:ascii="Arial" w:hAnsi="Arial" w:cs="Arial"/>
                                  <w:sz w:val="16"/>
                                  <w:szCs w:val="16"/>
                                </w:rPr>
                                <w:t>: The head teacher must give a written notice to the parents informing them of:</w:t>
                              </w:r>
                            </w:p>
                            <w:p w14:paraId="4A03C02D" w14:textId="77777777" w:rsidR="00C969AB" w:rsidRDefault="00C969AB" w:rsidP="00C969AB">
                              <w:pPr>
                                <w:numPr>
                                  <w:ilvl w:val="0"/>
                                  <w:numId w:val="5"/>
                                </w:numPr>
                                <w:rPr>
                                  <w:rFonts w:ascii="Arial" w:hAnsi="Arial" w:cs="Arial"/>
                                  <w:sz w:val="16"/>
                                  <w:szCs w:val="16"/>
                                </w:rPr>
                              </w:pPr>
                              <w:r>
                                <w:rPr>
                                  <w:rFonts w:ascii="Arial" w:hAnsi="Arial" w:cs="Arial"/>
                                  <w:sz w:val="16"/>
                                  <w:szCs w:val="16"/>
                                </w:rPr>
                                <w:t>the precise period and the reasons of the exclusion;</w:t>
                              </w:r>
                            </w:p>
                            <w:p w14:paraId="0CF05EDC" w14:textId="77777777" w:rsidR="00C969AB" w:rsidRDefault="00C969AB" w:rsidP="00C969AB">
                              <w:pPr>
                                <w:numPr>
                                  <w:ilvl w:val="0"/>
                                  <w:numId w:val="5"/>
                                </w:numPr>
                                <w:rPr>
                                  <w:rFonts w:ascii="Arial" w:hAnsi="Arial" w:cs="Arial"/>
                                  <w:sz w:val="16"/>
                                  <w:szCs w:val="16"/>
                                </w:rPr>
                              </w:pPr>
                              <w:r>
                                <w:rPr>
                                  <w:rFonts w:ascii="Arial" w:hAnsi="Arial" w:cs="Arial"/>
                                  <w:sz w:val="16"/>
                                  <w:szCs w:val="16"/>
                                </w:rPr>
                                <w:t>the parent’s duties during the first five days;</w:t>
                              </w:r>
                            </w:p>
                            <w:p w14:paraId="7C73CF99" w14:textId="77777777" w:rsidR="00C969AB" w:rsidRDefault="00C969AB" w:rsidP="00C969AB">
                              <w:pPr>
                                <w:numPr>
                                  <w:ilvl w:val="0"/>
                                  <w:numId w:val="5"/>
                                </w:numPr>
                                <w:rPr>
                                  <w:rFonts w:ascii="Arial" w:hAnsi="Arial" w:cs="Arial"/>
                                  <w:sz w:val="16"/>
                                  <w:szCs w:val="16"/>
                                </w:rPr>
                              </w:pPr>
                              <w:r>
                                <w:rPr>
                                  <w:rFonts w:ascii="Arial" w:hAnsi="Arial" w:cs="Arial"/>
                                  <w:sz w:val="16"/>
                                  <w:szCs w:val="16"/>
                                </w:rPr>
                                <w:t xml:space="preserve">the parents right to make representation to the Governing body and how the pupil may be involved in this; </w:t>
                              </w:r>
                            </w:p>
                            <w:p w14:paraId="01F00AD6" w14:textId="77777777" w:rsidR="00C969AB" w:rsidRDefault="00C969AB" w:rsidP="00C969AB">
                              <w:pPr>
                                <w:numPr>
                                  <w:ilvl w:val="0"/>
                                  <w:numId w:val="5"/>
                                </w:numPr>
                                <w:rPr>
                                  <w:rFonts w:ascii="Arial" w:hAnsi="Arial" w:cs="Arial"/>
                                  <w:sz w:val="16"/>
                                  <w:szCs w:val="16"/>
                                </w:rPr>
                              </w:pPr>
                              <w:r>
                                <w:rPr>
                                  <w:rFonts w:ascii="Arial" w:hAnsi="Arial" w:cs="Arial"/>
                                  <w:sz w:val="16"/>
                                  <w:szCs w:val="16"/>
                                </w:rPr>
                                <w:t>The person the parent should contact if they wish to make such representation;</w:t>
                              </w:r>
                            </w:p>
                            <w:p w14:paraId="70DC56BB" w14:textId="77777777" w:rsidR="00C969AB" w:rsidRDefault="00C969AB" w:rsidP="00C969AB">
                              <w:pPr>
                                <w:numPr>
                                  <w:ilvl w:val="0"/>
                                  <w:numId w:val="5"/>
                                </w:numPr>
                                <w:rPr>
                                  <w:rFonts w:ascii="Arial" w:hAnsi="Arial" w:cs="Arial"/>
                                  <w:sz w:val="16"/>
                                  <w:szCs w:val="16"/>
                                </w:rPr>
                              </w:pPr>
                              <w:r>
                                <w:rPr>
                                  <w:rFonts w:ascii="Arial" w:hAnsi="Arial" w:cs="Arial"/>
                                  <w:sz w:val="16"/>
                                  <w:szCs w:val="16"/>
                                </w:rPr>
                                <w:t xml:space="preserve">The arrangement made by the school to set and mark work for the pupil during the initial 5 days of the exclusion; </w:t>
                              </w:r>
                            </w:p>
                            <w:p w14:paraId="4FF83D78" w14:textId="77777777" w:rsidR="00C969AB" w:rsidRDefault="00C969AB" w:rsidP="00C969AB">
                              <w:pPr>
                                <w:numPr>
                                  <w:ilvl w:val="0"/>
                                  <w:numId w:val="5"/>
                                </w:numPr>
                                <w:rPr>
                                  <w:rFonts w:ascii="Arial" w:hAnsi="Arial" w:cs="Arial"/>
                                  <w:sz w:val="16"/>
                                  <w:szCs w:val="16"/>
                                </w:rPr>
                              </w:pPr>
                              <w:r>
                                <w:rPr>
                                  <w:rFonts w:ascii="Arial" w:hAnsi="Arial" w:cs="Arial"/>
                                  <w:sz w:val="16"/>
                                  <w:szCs w:val="16"/>
                                </w:rPr>
                                <w:t xml:space="preserve">if relevant, </w:t>
                              </w:r>
                              <w:r w:rsidRPr="005E7800">
                                <w:rPr>
                                  <w:rFonts w:ascii="Arial" w:hAnsi="Arial" w:cs="Arial"/>
                                  <w:sz w:val="16"/>
                                  <w:szCs w:val="16"/>
                                </w:rPr>
                                <w:t>the school day on which the pupil will be pr</w:t>
                              </w:r>
                              <w:r>
                                <w:rPr>
                                  <w:rFonts w:ascii="Arial" w:hAnsi="Arial" w:cs="Arial"/>
                                  <w:sz w:val="16"/>
                                  <w:szCs w:val="16"/>
                                </w:rPr>
                                <w:t>ovided with full-time education; and</w:t>
                              </w:r>
                            </w:p>
                            <w:p w14:paraId="015B06FB" w14:textId="77777777" w:rsidR="00C969AB" w:rsidRPr="005E7800" w:rsidRDefault="00C969AB" w:rsidP="00C969AB">
                              <w:pPr>
                                <w:numPr>
                                  <w:ilvl w:val="0"/>
                                  <w:numId w:val="5"/>
                                </w:numPr>
                                <w:rPr>
                                  <w:rFonts w:ascii="Arial" w:hAnsi="Arial" w:cs="Arial"/>
                                  <w:sz w:val="16"/>
                                  <w:szCs w:val="16"/>
                                </w:rPr>
                              </w:pPr>
                              <w:r>
                                <w:rPr>
                                  <w:rFonts w:ascii="Arial" w:hAnsi="Arial" w:cs="Arial"/>
                                  <w:sz w:val="16"/>
                                  <w:szCs w:val="16"/>
                                </w:rPr>
                                <w:t>if relevant details of a reintegration interview</w:t>
                              </w:r>
                              <w:r w:rsidRPr="005E7800">
                                <w:rPr>
                                  <w:rFonts w:ascii="Arial" w:hAnsi="Arial" w:cs="Arial"/>
                                  <w:sz w:val="16"/>
                                  <w:szCs w:val="16"/>
                                </w:rPr>
                                <w:t>.</w:t>
                              </w:r>
                            </w:p>
                            <w:p w14:paraId="1C276B41" w14:textId="77777777" w:rsidR="00C969AB" w:rsidRPr="00900501" w:rsidRDefault="00C969AB" w:rsidP="00C969AB">
                              <w:pPr>
                                <w:rPr>
                                  <w:rFonts w:ascii="Arial" w:hAnsi="Arial" w:cs="Arial"/>
                                  <w:sz w:val="16"/>
                                  <w:szCs w:val="16"/>
                                </w:rPr>
                              </w:pPr>
                              <w:r w:rsidRPr="00900501">
                                <w:rPr>
                                  <w:rFonts w:ascii="Arial" w:hAnsi="Arial" w:cs="Arial"/>
                                  <w:sz w:val="16"/>
                                  <w:szCs w:val="16"/>
                                </w:rPr>
                                <w:t>The hea</w:t>
                              </w:r>
                              <w:r>
                                <w:rPr>
                                  <w:rFonts w:ascii="Arial" w:hAnsi="Arial" w:cs="Arial"/>
                                  <w:sz w:val="16"/>
                                  <w:szCs w:val="16"/>
                                </w:rPr>
                                <w:t>d must inform the Governing Bod</w:t>
                              </w:r>
                              <w:r w:rsidRPr="00900501">
                                <w:rPr>
                                  <w:rFonts w:ascii="Arial" w:hAnsi="Arial" w:cs="Arial"/>
                                  <w:sz w:val="16"/>
                                  <w:szCs w:val="16"/>
                                </w:rPr>
                                <w:t xml:space="preserve">y if a pupil is being excluded for more than 15 days in any one term. </w:t>
                              </w:r>
                              <w:r>
                                <w:rPr>
                                  <w:rFonts w:ascii="Arial" w:hAnsi="Arial" w:cs="Arial"/>
                                  <w:sz w:val="16"/>
                                  <w:szCs w:val="16"/>
                                </w:rPr>
                                <w:t xml:space="preserve"> Pupils can excluded for one or more fixed periods, which when aggregated, do not exceed 45 school days in any one school year.</w:t>
                              </w:r>
                            </w:p>
                          </w:txbxContent>
                        </wps:txbx>
                        <wps:bodyPr rot="0" vert="horz" wrap="square" lIns="91440" tIns="45720" rIns="91440" bIns="45720" anchor="t" anchorCtr="0" upright="1">
                          <a:noAutofit/>
                        </wps:bodyPr>
                      </wps:wsp>
                      <wps:wsp>
                        <wps:cNvPr id="56" name="AutoShape 60"/>
                        <wps:cNvSpPr>
                          <a:spLocks noChangeArrowheads="1"/>
                        </wps:cNvSpPr>
                        <wps:spPr bwMode="auto">
                          <a:xfrm>
                            <a:off x="3664" y="9416"/>
                            <a:ext cx="6722" cy="842"/>
                          </a:xfrm>
                          <a:prstGeom prst="flowChartAlternateProcess">
                            <a:avLst/>
                          </a:prstGeom>
                          <a:solidFill>
                            <a:srgbClr val="FFFFFF"/>
                          </a:solidFill>
                          <a:ln w="9525">
                            <a:solidFill>
                              <a:srgbClr val="000000"/>
                            </a:solidFill>
                            <a:miter lim="800000"/>
                            <a:headEnd/>
                            <a:tailEnd/>
                          </a:ln>
                        </wps:spPr>
                        <wps:txbx>
                          <w:txbxContent>
                            <w:p w14:paraId="5533AE62" w14:textId="77777777" w:rsidR="00C969AB" w:rsidRPr="00DD1538" w:rsidRDefault="00C969AB" w:rsidP="00C969AB">
                              <w:pPr>
                                <w:rPr>
                                  <w:rFonts w:ascii="Arial" w:hAnsi="Arial" w:cs="Arial"/>
                                  <w:sz w:val="16"/>
                                  <w:szCs w:val="16"/>
                                </w:rPr>
                              </w:pPr>
                              <w:r w:rsidRPr="00DD1538">
                                <w:rPr>
                                  <w:rFonts w:ascii="Arial" w:hAnsi="Arial" w:cs="Arial"/>
                                  <w:sz w:val="16"/>
                                  <w:szCs w:val="16"/>
                                </w:rPr>
                                <w:t>If the school or the LA considers that parental influence could be better b</w:t>
                              </w:r>
                              <w:r>
                                <w:rPr>
                                  <w:rFonts w:ascii="Arial" w:hAnsi="Arial" w:cs="Arial"/>
                                  <w:sz w:val="16"/>
                                  <w:szCs w:val="16"/>
                                </w:rPr>
                                <w:t>r</w:t>
                              </w:r>
                              <w:r w:rsidRPr="00DD1538">
                                <w:rPr>
                                  <w:rFonts w:ascii="Arial" w:hAnsi="Arial" w:cs="Arial"/>
                                  <w:sz w:val="16"/>
                                  <w:szCs w:val="16"/>
                                </w:rPr>
                                <w:t xml:space="preserve">ought to bear in the behaviour of the pupil, a parenting contract may be offered. </w:t>
                              </w:r>
                              <w:r>
                                <w:rPr>
                                  <w:rFonts w:ascii="Arial" w:hAnsi="Arial" w:cs="Arial"/>
                                  <w:sz w:val="16"/>
                                  <w:szCs w:val="16"/>
                                </w:rPr>
                                <w:t xml:space="preserve">If the parent fails to engage with the school or LA in attempting to improve the child’s behaviour, the school or LA may consider applying to the Magistrate’s Court to compel the parent to comply with certain requirements. See related guidance. </w:t>
                              </w:r>
                            </w:p>
                          </w:txbxContent>
                        </wps:txbx>
                        <wps:bodyPr rot="0" vert="horz" wrap="square" lIns="91440" tIns="45720" rIns="91440" bIns="45720" anchor="t" anchorCtr="0" upright="1">
                          <a:noAutofit/>
                        </wps:bodyPr>
                      </wps:wsp>
                    </wpg:wgp>
                  </a:graphicData>
                </a:graphic>
              </wp:inline>
            </w:drawing>
          </mc:Choice>
          <mc:Fallback>
            <w:pict>
              <v:group w14:anchorId="24ED2A04" id="Group 50" o:spid="_x0000_s1026" style="width:396pt;height:754.45pt;mso-position-horizontal-relative:char;mso-position-vertical-relative:line" coordorigin="3103,-78" coordsize="8216,1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">
                <o:lock v:ext="edit" aspectratio="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2" o:spid="_x0000_s1027" type="#_x0000_t176" style="position:absolute;left:4021;top:662;width:579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">
                  <v:textbox>
                    <w:txbxContent>
                      <w:p w14:paraId="58F4E6A6" w14:textId="613253B6" w:rsidR="00C969AB" w:rsidRPr="005E7800" w:rsidRDefault="00C969AB" w:rsidP="00C969AB">
                        <w:pPr>
                          <w:rPr>
                            <w:rFonts w:ascii="Arial" w:hAnsi="Arial" w:cs="Arial"/>
                            <w:sz w:val="16"/>
                            <w:szCs w:val="16"/>
                          </w:rPr>
                        </w:pPr>
                        <w:r w:rsidRPr="00F85E1D">
                          <w:rPr>
                            <w:rFonts w:ascii="Arial" w:hAnsi="Arial" w:cs="Arial"/>
                            <w:b/>
                            <w:sz w:val="16"/>
                            <w:szCs w:val="16"/>
                            <w:u w:val="single"/>
                          </w:rPr>
                          <w:t>Contact parent:</w:t>
                        </w:r>
                        <w:r>
                          <w:rPr>
                            <w:rFonts w:ascii="Arial" w:hAnsi="Arial" w:cs="Arial"/>
                            <w:sz w:val="16"/>
                            <w:szCs w:val="16"/>
                          </w:rPr>
                          <w:t xml:space="preserve"> </w:t>
                        </w:r>
                        <w:r w:rsidRPr="005E7800">
                          <w:rPr>
                            <w:rFonts w:ascii="Arial" w:hAnsi="Arial" w:cs="Arial"/>
                            <w:sz w:val="16"/>
                            <w:szCs w:val="16"/>
                          </w:rPr>
                          <w:t xml:space="preserve">The head teacher should ensure that a parent/carer has been contacted </w:t>
                        </w:r>
                        <w:r>
                          <w:rPr>
                            <w:rFonts w:ascii="Arial" w:hAnsi="Arial" w:cs="Arial"/>
                            <w:sz w:val="16"/>
                            <w:szCs w:val="16"/>
                          </w:rPr>
                          <w:t xml:space="preserve">immediately, ideally by telephone </w:t>
                        </w:r>
                        <w:r w:rsidRPr="005E7800">
                          <w:rPr>
                            <w:rFonts w:ascii="Arial" w:hAnsi="Arial" w:cs="Arial"/>
                            <w:sz w:val="16"/>
                            <w:szCs w:val="16"/>
                          </w:rPr>
                          <w:t xml:space="preserve">and is available, if appropriate, to arrange collection and supervision of the pupil. </w:t>
                        </w:r>
                        <w:r>
                          <w:rPr>
                            <w:rFonts w:ascii="Arial" w:hAnsi="Arial" w:cs="Arial"/>
                            <w:sz w:val="16"/>
                            <w:szCs w:val="16"/>
                          </w:rPr>
                          <w:t>The child’s welfare must always be the prime consideration</w:t>
                        </w:r>
                        <w:r w:rsidR="0064263A">
                          <w:rPr>
                            <w:rFonts w:ascii="Arial" w:hAnsi="Arial" w:cs="Arial"/>
                            <w:sz w:val="16"/>
                            <w:szCs w:val="16"/>
                          </w:rPr>
                          <w:t>.</w:t>
                        </w:r>
                      </w:p>
                    </w:txbxContent>
                  </v:textbox>
                </v:shape>
                <v:shape id="AutoShape 53" o:spid="_x0000_s1028" type="#_x0000_t176" style="position:absolute;left:3103;top:1525;width:2692;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">
                  <v:textbox>
                    <w:txbxContent>
                      <w:p w14:paraId="516845E3" w14:textId="77777777" w:rsidR="00C969AB" w:rsidRPr="0012176F" w:rsidRDefault="00C969AB" w:rsidP="00C969AB">
                        <w:pPr>
                          <w:jc w:val="center"/>
                          <w:rPr>
                            <w:rFonts w:ascii="Arial" w:hAnsi="Arial" w:cs="Arial"/>
                            <w:sz w:val="16"/>
                            <w:szCs w:val="16"/>
                          </w:rPr>
                        </w:pPr>
                        <w:r w:rsidRPr="00AC7EB8">
                          <w:rPr>
                            <w:rFonts w:ascii="Arial" w:hAnsi="Arial" w:cs="Arial"/>
                            <w:b/>
                            <w:sz w:val="16"/>
                            <w:szCs w:val="16"/>
                            <w:u w:val="single"/>
                          </w:rPr>
                          <w:t>Lunchtime exclusion</w:t>
                        </w:r>
                        <w:r>
                          <w:rPr>
                            <w:rFonts w:ascii="Arial" w:hAnsi="Arial" w:cs="Arial"/>
                            <w:sz w:val="16"/>
                            <w:szCs w:val="16"/>
                          </w:rPr>
                          <w:t>: Pupils who are disruptive during the lunchtime may be excluded just for the duration of the lunchtime. Lunchtime exclusion will count as half a day for statistical purpose and for parents to make representation but are not counted in the school’s 6</w:t>
                        </w:r>
                        <w:r w:rsidRPr="00AC7EB8">
                          <w:rPr>
                            <w:rFonts w:ascii="Arial" w:hAnsi="Arial" w:cs="Arial"/>
                            <w:sz w:val="16"/>
                            <w:szCs w:val="16"/>
                            <w:vertAlign w:val="superscript"/>
                          </w:rPr>
                          <w:t>th</w:t>
                        </w:r>
                        <w:r>
                          <w:rPr>
                            <w:rFonts w:ascii="Arial" w:hAnsi="Arial" w:cs="Arial"/>
                            <w:sz w:val="16"/>
                            <w:szCs w:val="16"/>
                          </w:rPr>
                          <w:t xml:space="preserve"> day duty to provide full-time education.</w:t>
                        </w:r>
                      </w:p>
                    </w:txbxContent>
                  </v:textbox>
                </v:shape>
                <v:shape id="AutoShape 54" o:spid="_x0000_s1029" type="#_x0000_t176" style="position:absolute;left:4647;top:-78;width:485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">
                  <v:textbox>
                    <w:txbxContent>
                      <w:p w14:paraId="5485AB1B" w14:textId="77777777" w:rsidR="00C969AB" w:rsidRPr="0012176F" w:rsidRDefault="00C969AB" w:rsidP="00C969AB">
                        <w:pPr>
                          <w:jc w:val="center"/>
                          <w:rPr>
                            <w:rFonts w:ascii="Arial" w:hAnsi="Arial" w:cs="Arial"/>
                            <w:sz w:val="16"/>
                            <w:szCs w:val="16"/>
                          </w:rPr>
                        </w:pPr>
                        <w:r w:rsidRPr="00F85E1D">
                          <w:rPr>
                            <w:rFonts w:ascii="Arial" w:hAnsi="Arial" w:cs="Arial"/>
                            <w:b/>
                            <w:sz w:val="16"/>
                            <w:szCs w:val="16"/>
                            <w:u w:val="single"/>
                          </w:rPr>
                          <w:t>Decision</w:t>
                        </w:r>
                        <w:r>
                          <w:rPr>
                            <w:rFonts w:ascii="Arial" w:hAnsi="Arial" w:cs="Arial"/>
                            <w:sz w:val="16"/>
                            <w:szCs w:val="16"/>
                          </w:rPr>
                          <w:t>: Head teacher, acting head teacher, or teacher in charge of a PRU takes the decision to exclude a pupil for a fixed period.</w:t>
                        </w:r>
                      </w:p>
                    </w:txbxContent>
                  </v:textbox>
                </v:shape>
                <v:shape id="AutoShape 55" o:spid="_x0000_s1030" type="#_x0000_t176" style="position:absolute;left:3477;top:5964;width:7670;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">
                  <v:textbox>
                    <w:txbxContent>
                      <w:p w14:paraId="148759D3" w14:textId="77777777" w:rsidR="00C969AB" w:rsidRDefault="00C969AB" w:rsidP="00C969AB">
                        <w:pPr>
                          <w:rPr>
                            <w:rFonts w:ascii="Arial" w:hAnsi="Arial" w:cs="Arial"/>
                            <w:sz w:val="16"/>
                            <w:szCs w:val="16"/>
                          </w:rPr>
                        </w:pPr>
                        <w:r w:rsidRPr="00F85E1D">
                          <w:rPr>
                            <w:rFonts w:ascii="Arial" w:hAnsi="Arial" w:cs="Arial"/>
                            <w:b/>
                            <w:sz w:val="16"/>
                            <w:szCs w:val="16"/>
                            <w:u w:val="single"/>
                          </w:rPr>
                          <w:t>Educational provision during the exclusion</w:t>
                        </w:r>
                        <w:r>
                          <w:rPr>
                            <w:rFonts w:ascii="Arial" w:hAnsi="Arial" w:cs="Arial"/>
                            <w:sz w:val="16"/>
                            <w:szCs w:val="16"/>
                          </w:rPr>
                          <w:t>:</w:t>
                        </w:r>
                      </w:p>
                      <w:p w14:paraId="278DA2EF" w14:textId="77777777" w:rsidR="00C969AB" w:rsidRDefault="00C969AB" w:rsidP="00C969AB">
                        <w:pPr>
                          <w:numPr>
                            <w:ilvl w:val="0"/>
                            <w:numId w:val="4"/>
                          </w:numPr>
                          <w:rPr>
                            <w:rFonts w:ascii="Arial" w:hAnsi="Arial" w:cs="Arial"/>
                            <w:sz w:val="16"/>
                            <w:szCs w:val="16"/>
                          </w:rPr>
                        </w:pPr>
                        <w:r w:rsidRPr="00843302">
                          <w:rPr>
                            <w:rFonts w:ascii="Arial" w:hAnsi="Arial" w:cs="Arial"/>
                            <w:sz w:val="16"/>
                            <w:szCs w:val="16"/>
                          </w:rPr>
                          <w:t>The school has a duty to arrange suitable full-time educational provision from and including the 6</w:t>
                        </w:r>
                        <w:r w:rsidRPr="00843302">
                          <w:rPr>
                            <w:rFonts w:ascii="Arial" w:hAnsi="Arial" w:cs="Arial"/>
                            <w:sz w:val="16"/>
                            <w:szCs w:val="16"/>
                            <w:vertAlign w:val="superscript"/>
                          </w:rPr>
                          <w:t>th</w:t>
                        </w:r>
                        <w:r>
                          <w:rPr>
                            <w:rFonts w:ascii="Arial" w:hAnsi="Arial" w:cs="Arial"/>
                            <w:sz w:val="16"/>
                            <w:szCs w:val="16"/>
                          </w:rPr>
                          <w:t xml:space="preserve"> consecutive day</w:t>
                        </w:r>
                        <w:r w:rsidRPr="00843302">
                          <w:rPr>
                            <w:rFonts w:ascii="Arial" w:hAnsi="Arial" w:cs="Arial"/>
                            <w:sz w:val="16"/>
                            <w:szCs w:val="16"/>
                          </w:rPr>
                          <w:t xml:space="preserve"> of the exclusion.</w:t>
                        </w:r>
                        <w:r>
                          <w:rPr>
                            <w:rFonts w:ascii="Arial" w:hAnsi="Arial" w:cs="Arial"/>
                            <w:sz w:val="16"/>
                            <w:szCs w:val="16"/>
                          </w:rPr>
                          <w:t xml:space="preserve"> </w:t>
                        </w:r>
                      </w:p>
                      <w:p w14:paraId="7FB075E6" w14:textId="720BDD24" w:rsidR="00C969AB" w:rsidRDefault="00C969AB" w:rsidP="00C969AB">
                        <w:pPr>
                          <w:numPr>
                            <w:ilvl w:val="0"/>
                            <w:numId w:val="4"/>
                          </w:numPr>
                          <w:rPr>
                            <w:rFonts w:ascii="Arial" w:hAnsi="Arial" w:cs="Arial"/>
                            <w:sz w:val="16"/>
                            <w:szCs w:val="16"/>
                          </w:rPr>
                        </w:pPr>
                        <w:r>
                          <w:rPr>
                            <w:rFonts w:ascii="Arial" w:hAnsi="Arial" w:cs="Arial"/>
                            <w:sz w:val="16"/>
                            <w:szCs w:val="16"/>
                          </w:rPr>
                          <w:t>Where a Looked After Child is excluded</w:t>
                        </w:r>
                        <w:r w:rsidR="0064263A">
                          <w:rPr>
                            <w:rFonts w:ascii="Arial" w:hAnsi="Arial" w:cs="Arial"/>
                            <w:sz w:val="16"/>
                            <w:szCs w:val="16"/>
                          </w:rPr>
                          <w:t>,</w:t>
                        </w:r>
                        <w:r>
                          <w:rPr>
                            <w:rFonts w:ascii="Arial" w:hAnsi="Arial" w:cs="Arial"/>
                            <w:sz w:val="16"/>
                            <w:szCs w:val="16"/>
                          </w:rPr>
                          <w:t xml:space="preserve"> provision should be in place from the 1</w:t>
                        </w:r>
                        <w:r w:rsidRPr="002D5C0F">
                          <w:rPr>
                            <w:rFonts w:ascii="Arial" w:hAnsi="Arial" w:cs="Arial"/>
                            <w:sz w:val="16"/>
                            <w:szCs w:val="16"/>
                            <w:vertAlign w:val="superscript"/>
                          </w:rPr>
                          <w:t>st</w:t>
                        </w:r>
                        <w:r>
                          <w:rPr>
                            <w:rFonts w:ascii="Arial" w:hAnsi="Arial" w:cs="Arial"/>
                            <w:sz w:val="16"/>
                            <w:szCs w:val="16"/>
                          </w:rPr>
                          <w:t xml:space="preserve"> day of exclusion.</w:t>
                        </w:r>
                      </w:p>
                      <w:p w14:paraId="2FA7F8E8" w14:textId="77777777" w:rsidR="00C969AB" w:rsidRPr="00843302" w:rsidRDefault="00C969AB" w:rsidP="00C969AB">
                        <w:pPr>
                          <w:numPr>
                            <w:ilvl w:val="0"/>
                            <w:numId w:val="4"/>
                          </w:numPr>
                          <w:rPr>
                            <w:rFonts w:ascii="Arial" w:hAnsi="Arial" w:cs="Arial"/>
                            <w:sz w:val="16"/>
                            <w:szCs w:val="16"/>
                          </w:rPr>
                        </w:pPr>
                        <w:r>
                          <w:rPr>
                            <w:rFonts w:ascii="Arial" w:hAnsi="Arial" w:cs="Arial"/>
                            <w:sz w:val="16"/>
                            <w:szCs w:val="16"/>
                          </w:rPr>
                          <w:t>Schools in the former BIP still receiving additional funding should make provision from the first day of exclusion.</w:t>
                        </w:r>
                      </w:p>
                    </w:txbxContent>
                  </v:textbox>
                </v:shape>
                <v:shape id="AutoShape 56" o:spid="_x0000_s1031" type="#_x0000_t176" style="position:absolute;left:3290;top:7320;width:7670;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">
                  <v:textbox>
                    <w:txbxContent>
                      <w:p w14:paraId="02ABCADA" w14:textId="77777777" w:rsidR="00C969AB" w:rsidRDefault="00C969AB" w:rsidP="00C969AB">
                        <w:pPr>
                          <w:rPr>
                            <w:rFonts w:ascii="Arial" w:hAnsi="Arial" w:cs="Arial"/>
                            <w:sz w:val="16"/>
                            <w:szCs w:val="16"/>
                          </w:rPr>
                        </w:pPr>
                        <w:r w:rsidRPr="00F85E1D">
                          <w:rPr>
                            <w:rFonts w:ascii="Arial" w:hAnsi="Arial" w:cs="Arial"/>
                            <w:b/>
                            <w:sz w:val="16"/>
                            <w:szCs w:val="16"/>
                            <w:u w:val="single"/>
                          </w:rPr>
                          <w:t>Reintegration interview</w:t>
                        </w:r>
                        <w:r>
                          <w:rPr>
                            <w:rFonts w:ascii="Arial" w:hAnsi="Arial" w:cs="Arial"/>
                            <w:sz w:val="16"/>
                            <w:szCs w:val="16"/>
                          </w:rPr>
                          <w:t xml:space="preserve">: </w:t>
                        </w:r>
                      </w:p>
                      <w:p w14:paraId="1391B1B0" w14:textId="77777777" w:rsidR="00C969AB" w:rsidRDefault="00C969AB" w:rsidP="00C969AB">
                        <w:pPr>
                          <w:rPr>
                            <w:rFonts w:ascii="Arial" w:hAnsi="Arial" w:cs="Arial"/>
                            <w:sz w:val="16"/>
                            <w:szCs w:val="16"/>
                          </w:rPr>
                        </w:pPr>
                        <w:r>
                          <w:rPr>
                            <w:rFonts w:ascii="Arial" w:hAnsi="Arial" w:cs="Arial"/>
                            <w:sz w:val="16"/>
                            <w:szCs w:val="16"/>
                          </w:rPr>
                          <w:t>The head teacher or a senior member of staff should arrange and conduct a reinte</w:t>
                        </w:r>
                        <w:r w:rsidRPr="005E7800">
                          <w:rPr>
                            <w:rFonts w:ascii="Arial" w:hAnsi="Arial" w:cs="Arial"/>
                            <w:sz w:val="16"/>
                            <w:szCs w:val="16"/>
                          </w:rPr>
                          <w:t>gr</w:t>
                        </w:r>
                        <w:r>
                          <w:rPr>
                            <w:rFonts w:ascii="Arial" w:hAnsi="Arial" w:cs="Arial"/>
                            <w:sz w:val="16"/>
                            <w:szCs w:val="16"/>
                          </w:rPr>
                          <w:t>ation interview with a parent and</w:t>
                        </w:r>
                        <w:r w:rsidRPr="005E7800">
                          <w:rPr>
                            <w:rFonts w:ascii="Arial" w:hAnsi="Arial" w:cs="Arial"/>
                            <w:sz w:val="16"/>
                            <w:szCs w:val="16"/>
                          </w:rPr>
                          <w:t xml:space="preserve"> the</w:t>
                        </w:r>
                        <w:r>
                          <w:rPr>
                            <w:rFonts w:ascii="Arial" w:hAnsi="Arial" w:cs="Arial"/>
                            <w:sz w:val="16"/>
                            <w:szCs w:val="16"/>
                          </w:rPr>
                          <w:t xml:space="preserve"> </w:t>
                        </w:r>
                        <w:r w:rsidRPr="005E7800">
                          <w:rPr>
                            <w:rFonts w:ascii="Arial" w:hAnsi="Arial" w:cs="Arial"/>
                            <w:sz w:val="16"/>
                            <w:szCs w:val="16"/>
                          </w:rPr>
                          <w:t>pupil at the end of the exclusion</w:t>
                        </w:r>
                        <w:r>
                          <w:rPr>
                            <w:rFonts w:ascii="Arial" w:hAnsi="Arial" w:cs="Arial"/>
                            <w:sz w:val="16"/>
                            <w:szCs w:val="16"/>
                          </w:rPr>
                          <w:t xml:space="preserve"> at a date and time convenient for the parent on the school premises.</w:t>
                        </w:r>
                      </w:p>
                      <w:p w14:paraId="575A7206" w14:textId="77777777" w:rsidR="00C969AB" w:rsidRDefault="00C969AB" w:rsidP="00C969AB">
                        <w:pPr>
                          <w:rPr>
                            <w:rFonts w:ascii="Arial" w:hAnsi="Arial" w:cs="Arial"/>
                            <w:sz w:val="16"/>
                            <w:szCs w:val="16"/>
                          </w:rPr>
                        </w:pPr>
                        <w:r>
                          <w:rPr>
                            <w:rFonts w:ascii="Arial" w:hAnsi="Arial" w:cs="Arial"/>
                            <w:sz w:val="16"/>
                            <w:szCs w:val="16"/>
                          </w:rPr>
                          <w:t xml:space="preserve">The notice for a reintegration interview must be given no later than 6 school days before the date of the interview (it can be combined with the notice of the exclusion). </w:t>
                        </w:r>
                      </w:p>
                      <w:p w14:paraId="43D52CCB" w14:textId="77777777" w:rsidR="00C969AB" w:rsidRDefault="00C969AB" w:rsidP="00C969AB">
                        <w:pPr>
                          <w:rPr>
                            <w:rFonts w:ascii="Arial" w:hAnsi="Arial" w:cs="Arial"/>
                            <w:sz w:val="16"/>
                            <w:szCs w:val="16"/>
                          </w:rPr>
                        </w:pPr>
                        <w:r>
                          <w:rPr>
                            <w:rFonts w:ascii="Arial" w:hAnsi="Arial" w:cs="Arial"/>
                            <w:sz w:val="16"/>
                            <w:szCs w:val="16"/>
                          </w:rPr>
                          <w:t xml:space="preserve">If the parent fails to attend, the school must keep a record of the failure as well as any explanation given as it can be one factor </w:t>
                        </w:r>
                        <w:r>
                          <w:rPr>
                            <w:rFonts w:ascii="Arial" w:hAnsi="Arial" w:cs="Arial"/>
                            <w:sz w:val="16"/>
                            <w:szCs w:val="16"/>
                          </w:rPr>
                          <w:t xml:space="preserve">taken into account in the Magistrates’ Court when deciding whether to impose a parenting order. </w:t>
                        </w:r>
                      </w:p>
                      <w:p w14:paraId="64242EB4" w14:textId="77777777" w:rsidR="00C969AB" w:rsidRDefault="00C969AB" w:rsidP="00C969AB">
                        <w:pPr>
                          <w:rPr>
                            <w:rFonts w:ascii="Arial" w:hAnsi="Arial" w:cs="Arial"/>
                            <w:sz w:val="16"/>
                            <w:szCs w:val="16"/>
                            <w:u w:val="single"/>
                          </w:rPr>
                        </w:pPr>
                      </w:p>
                      <w:p w14:paraId="5B2089C1" w14:textId="77777777" w:rsidR="00C969AB" w:rsidRDefault="00C969AB" w:rsidP="00C969AB">
                        <w:pPr>
                          <w:rPr>
                            <w:rFonts w:ascii="Arial" w:hAnsi="Arial" w:cs="Arial"/>
                            <w:sz w:val="16"/>
                            <w:szCs w:val="16"/>
                          </w:rPr>
                        </w:pPr>
                        <w:r>
                          <w:rPr>
                            <w:rFonts w:ascii="Arial" w:hAnsi="Arial" w:cs="Arial"/>
                            <w:sz w:val="16"/>
                            <w:szCs w:val="16"/>
                            <w:u w:val="single"/>
                          </w:rPr>
                          <w:t>Primary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w:t>
                        </w:r>
                        <w:r w:rsidRPr="00776811">
                          <w:rPr>
                            <w:rFonts w:ascii="Arial" w:hAnsi="Arial" w:cs="Arial"/>
                            <w:color w:val="FF0000"/>
                            <w:sz w:val="16"/>
                            <w:szCs w:val="16"/>
                          </w:rPr>
                          <w:t xml:space="preserve">virtual/telephone </w:t>
                        </w:r>
                        <w:r>
                          <w:rPr>
                            <w:rFonts w:ascii="Arial" w:hAnsi="Arial" w:cs="Arial"/>
                            <w:sz w:val="16"/>
                            <w:szCs w:val="16"/>
                          </w:rPr>
                          <w:t>reinteg</w:t>
                        </w:r>
                        <w:r w:rsidRPr="00CE6013">
                          <w:rPr>
                            <w:rFonts w:ascii="Arial" w:hAnsi="Arial" w:cs="Arial"/>
                            <w:sz w:val="16"/>
                            <w:szCs w:val="16"/>
                          </w:rPr>
                          <w:t>r</w:t>
                        </w:r>
                        <w:r>
                          <w:rPr>
                            <w:rFonts w:ascii="Arial" w:hAnsi="Arial" w:cs="Arial"/>
                            <w:sz w:val="16"/>
                            <w:szCs w:val="16"/>
                          </w:rPr>
                          <w:t>at</w:t>
                        </w:r>
                        <w:r w:rsidRPr="00CE6013">
                          <w:rPr>
                            <w:rFonts w:ascii="Arial" w:hAnsi="Arial" w:cs="Arial"/>
                            <w:sz w:val="16"/>
                            <w:szCs w:val="16"/>
                          </w:rPr>
                          <w:t xml:space="preserve">ion interview </w:t>
                        </w:r>
                        <w:r>
                          <w:rPr>
                            <w:rFonts w:ascii="Arial" w:hAnsi="Arial" w:cs="Arial"/>
                            <w:sz w:val="16"/>
                            <w:szCs w:val="16"/>
                          </w:rPr>
                          <w:t>after any exclusion</w:t>
                        </w:r>
                      </w:p>
                      <w:p w14:paraId="0A518D34" w14:textId="77777777" w:rsidR="00C969AB" w:rsidRPr="00CE6013" w:rsidRDefault="00C969AB" w:rsidP="00C969AB">
                        <w:pPr>
                          <w:rPr>
                            <w:rFonts w:ascii="Arial" w:hAnsi="Arial" w:cs="Arial"/>
                            <w:sz w:val="16"/>
                            <w:szCs w:val="16"/>
                          </w:rPr>
                        </w:pPr>
                        <w:r>
                          <w:rPr>
                            <w:rFonts w:ascii="Arial" w:hAnsi="Arial" w:cs="Arial"/>
                            <w:sz w:val="16"/>
                            <w:szCs w:val="16"/>
                            <w:u w:val="single"/>
                          </w:rPr>
                          <w:t>Secondary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w:t>
                        </w:r>
                        <w:r w:rsidRPr="00776811">
                          <w:rPr>
                            <w:rFonts w:ascii="Arial" w:hAnsi="Arial" w:cs="Arial"/>
                            <w:color w:val="FF0000"/>
                            <w:sz w:val="16"/>
                            <w:szCs w:val="16"/>
                          </w:rPr>
                          <w:t xml:space="preserve">virtual/telephone </w:t>
                        </w:r>
                        <w:r>
                          <w:rPr>
                            <w:rFonts w:ascii="Arial" w:hAnsi="Arial" w:cs="Arial"/>
                            <w:sz w:val="16"/>
                            <w:szCs w:val="16"/>
                          </w:rPr>
                          <w:t>reintegration interview for an exclusion of 6 or more school days.</w:t>
                        </w:r>
                      </w:p>
                      <w:p w14:paraId="75A2C06E" w14:textId="77777777" w:rsidR="00C969AB" w:rsidRPr="00CE6013" w:rsidRDefault="00C969AB" w:rsidP="00C969AB">
                        <w:pPr>
                          <w:rPr>
                            <w:rFonts w:ascii="Arial" w:hAnsi="Arial" w:cs="Arial"/>
                            <w:sz w:val="16"/>
                            <w:szCs w:val="16"/>
                          </w:rPr>
                        </w:pPr>
                      </w:p>
                    </w:txbxContent>
                  </v:textbox>
                </v:shape>
                <v:shape id="AutoShape 57" o:spid="_x0000_s1032" type="#_x0000_t176" style="position:absolute;left:6091;top:1522;width:2001;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xQAAANsAAAAPAAAAZHJzL2Rvd25yZXYueG1sRI9Ba8JA&#10;FITvQv/D8gq91U0qt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CiBW/MxQAAANsAAAAP&#10;AAAAAAAAAAAAAAAAAAcCAABkcnMvZG93bnJldi54bWxQSwUGAAAAAAMAAwC3AAAA+QIAAAAA&#10;">
                  <v:textbox>
                    <w:txbxContent>
                      <w:p w14:paraId="1860F887" w14:textId="57339C9B" w:rsidR="00C969AB" w:rsidRPr="005E7800" w:rsidRDefault="00C969AB" w:rsidP="00C969AB">
                        <w:pPr>
                          <w:rPr>
                            <w:rFonts w:ascii="Arial" w:hAnsi="Arial" w:cs="Arial"/>
                            <w:sz w:val="16"/>
                            <w:szCs w:val="16"/>
                          </w:rPr>
                        </w:pPr>
                        <w:r w:rsidRPr="008376AA">
                          <w:rPr>
                            <w:rFonts w:ascii="Arial" w:hAnsi="Arial" w:cs="Arial"/>
                            <w:b/>
                            <w:sz w:val="16"/>
                            <w:szCs w:val="16"/>
                            <w:u w:val="single"/>
                          </w:rPr>
                          <w:t>Exclusion during morning session</w:t>
                        </w:r>
                        <w:r w:rsidRPr="005E7800">
                          <w:rPr>
                            <w:rFonts w:ascii="Arial" w:hAnsi="Arial" w:cs="Arial"/>
                            <w:sz w:val="16"/>
                            <w:szCs w:val="16"/>
                          </w:rPr>
                          <w:t>:</w:t>
                        </w:r>
                        <w:r>
                          <w:rPr>
                            <w:rFonts w:ascii="Arial" w:hAnsi="Arial" w:cs="Arial"/>
                            <w:sz w:val="16"/>
                            <w:szCs w:val="16"/>
                          </w:rPr>
                          <w:t xml:space="preserve"> </w:t>
                        </w:r>
                        <w:r w:rsidR="0064263A">
                          <w:rPr>
                            <w:rFonts w:ascii="Arial" w:hAnsi="Arial" w:cs="Arial"/>
                            <w:sz w:val="16"/>
                            <w:szCs w:val="16"/>
                          </w:rPr>
                          <w:t>T</w:t>
                        </w:r>
                        <w:r>
                          <w:rPr>
                            <w:rFonts w:ascii="Arial" w:hAnsi="Arial" w:cs="Arial"/>
                            <w:sz w:val="16"/>
                            <w:szCs w:val="16"/>
                          </w:rPr>
                          <w:t xml:space="preserve">he exclusion takes effect from the afternoon session; notice must be given to the parent before the start of the afternoon session. </w:t>
                        </w:r>
                      </w:p>
                    </w:txbxContent>
                  </v:textbox>
                </v:shape>
                <v:shape id="AutoShape 58" o:spid="_x0000_s1033" type="#_x0000_t176" style="position:absolute;left:8247;top:1522;width:3072;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">
                  <v:textbox>
                    <w:txbxContent>
                      <w:p w14:paraId="1D01E9DA" w14:textId="77777777" w:rsidR="00C969AB" w:rsidRDefault="00C969AB" w:rsidP="00C969AB">
                        <w:pPr>
                          <w:rPr>
                            <w:rFonts w:ascii="Arial" w:hAnsi="Arial" w:cs="Arial"/>
                            <w:sz w:val="16"/>
                            <w:szCs w:val="16"/>
                          </w:rPr>
                        </w:pPr>
                        <w:r w:rsidRPr="008376AA">
                          <w:rPr>
                            <w:rFonts w:ascii="Arial" w:hAnsi="Arial" w:cs="Arial"/>
                            <w:b/>
                            <w:sz w:val="16"/>
                            <w:szCs w:val="16"/>
                            <w:u w:val="single"/>
                          </w:rPr>
                          <w:t>Exclusion during afternoon session</w:t>
                        </w:r>
                        <w:r w:rsidRPr="005E7800">
                          <w:rPr>
                            <w:rFonts w:ascii="Arial" w:hAnsi="Arial" w:cs="Arial"/>
                            <w:sz w:val="16"/>
                            <w:szCs w:val="16"/>
                          </w:rPr>
                          <w:t>:</w:t>
                        </w:r>
                      </w:p>
                      <w:p w14:paraId="6D7518CC" w14:textId="77777777" w:rsidR="00C969AB" w:rsidRDefault="00C969AB" w:rsidP="00C969AB">
                        <w:pPr>
                          <w:rPr>
                            <w:rFonts w:ascii="Arial" w:hAnsi="Arial" w:cs="Arial"/>
                            <w:sz w:val="16"/>
                            <w:szCs w:val="16"/>
                          </w:rPr>
                        </w:pPr>
                        <w:r>
                          <w:rPr>
                            <w:rFonts w:ascii="Arial" w:hAnsi="Arial" w:cs="Arial"/>
                            <w:sz w:val="16"/>
                            <w:szCs w:val="16"/>
                          </w:rPr>
                          <w:t xml:space="preserve">-  If the exclusion takes effect from the next school day. Notice to the parent must be given before the start of that school day. </w:t>
                        </w:r>
                      </w:p>
                      <w:p w14:paraId="40454AB0" w14:textId="77777777" w:rsidR="00C969AB" w:rsidRPr="005E7800" w:rsidRDefault="00C969AB" w:rsidP="00C969AB">
                        <w:pPr>
                          <w:rPr>
                            <w:rFonts w:ascii="Arial" w:hAnsi="Arial" w:cs="Arial"/>
                            <w:sz w:val="16"/>
                            <w:szCs w:val="16"/>
                          </w:rPr>
                        </w:pPr>
                        <w:r>
                          <w:rPr>
                            <w:rFonts w:ascii="Arial" w:hAnsi="Arial" w:cs="Arial"/>
                            <w:sz w:val="16"/>
                            <w:szCs w:val="16"/>
                          </w:rPr>
                          <w:t>- If the exclusion takes place from that afternoon, the notice must be given at the end of the afternoon session</w:t>
                        </w:r>
                      </w:p>
                    </w:txbxContent>
                  </v:textbox>
                </v:shape>
                <v:shape id="AutoShape 59" o:spid="_x0000_s1034" type="#_x0000_t176" style="position:absolute;left:3290;top:3621;width:7670;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w:txbxContent>
                      <w:p w14:paraId="1D290724" w14:textId="77777777" w:rsidR="00C969AB" w:rsidRDefault="00C969AB" w:rsidP="00C969AB">
                        <w:pPr>
                          <w:rPr>
                            <w:rFonts w:ascii="Arial" w:hAnsi="Arial" w:cs="Arial"/>
                            <w:sz w:val="16"/>
                            <w:szCs w:val="16"/>
                          </w:rPr>
                        </w:pPr>
                        <w:r>
                          <w:rPr>
                            <w:rFonts w:ascii="Arial" w:hAnsi="Arial" w:cs="Arial"/>
                            <w:b/>
                            <w:sz w:val="16"/>
                            <w:szCs w:val="16"/>
                            <w:u w:val="single"/>
                          </w:rPr>
                          <w:t>W</w:t>
                        </w:r>
                        <w:r w:rsidRPr="00F85E1D">
                          <w:rPr>
                            <w:rFonts w:ascii="Arial" w:hAnsi="Arial" w:cs="Arial"/>
                            <w:b/>
                            <w:sz w:val="16"/>
                            <w:szCs w:val="16"/>
                            <w:u w:val="single"/>
                          </w:rPr>
                          <w:t>ritten notice</w:t>
                        </w:r>
                        <w:r>
                          <w:rPr>
                            <w:rFonts w:ascii="Arial" w:hAnsi="Arial" w:cs="Arial"/>
                            <w:sz w:val="16"/>
                            <w:szCs w:val="16"/>
                          </w:rPr>
                          <w:t>: The head teacher must give a written notice to the parents informing them of:</w:t>
                        </w:r>
                      </w:p>
                      <w:p w14:paraId="4A03C02D" w14:textId="77777777" w:rsidR="00C969AB" w:rsidRDefault="00C969AB" w:rsidP="00C969AB">
                        <w:pPr>
                          <w:numPr>
                            <w:ilvl w:val="0"/>
                            <w:numId w:val="5"/>
                          </w:numPr>
                          <w:rPr>
                            <w:rFonts w:ascii="Arial" w:hAnsi="Arial" w:cs="Arial"/>
                            <w:sz w:val="16"/>
                            <w:szCs w:val="16"/>
                          </w:rPr>
                        </w:pPr>
                        <w:r>
                          <w:rPr>
                            <w:rFonts w:ascii="Arial" w:hAnsi="Arial" w:cs="Arial"/>
                            <w:sz w:val="16"/>
                            <w:szCs w:val="16"/>
                          </w:rPr>
                          <w:t xml:space="preserve">the precise period and the reasons of the </w:t>
                        </w:r>
                        <w:r>
                          <w:rPr>
                            <w:rFonts w:ascii="Arial" w:hAnsi="Arial" w:cs="Arial"/>
                            <w:sz w:val="16"/>
                            <w:szCs w:val="16"/>
                          </w:rPr>
                          <w:t>exclusion;</w:t>
                        </w:r>
                      </w:p>
                      <w:p w14:paraId="0CF05EDC" w14:textId="77777777" w:rsidR="00C969AB" w:rsidRDefault="00C969AB" w:rsidP="00C969AB">
                        <w:pPr>
                          <w:numPr>
                            <w:ilvl w:val="0"/>
                            <w:numId w:val="5"/>
                          </w:numPr>
                          <w:rPr>
                            <w:rFonts w:ascii="Arial" w:hAnsi="Arial" w:cs="Arial"/>
                            <w:sz w:val="16"/>
                            <w:szCs w:val="16"/>
                          </w:rPr>
                        </w:pPr>
                        <w:r>
                          <w:rPr>
                            <w:rFonts w:ascii="Arial" w:hAnsi="Arial" w:cs="Arial"/>
                            <w:sz w:val="16"/>
                            <w:szCs w:val="16"/>
                          </w:rPr>
                          <w:t>the parent’s duties during the first five days;</w:t>
                        </w:r>
                      </w:p>
                      <w:p w14:paraId="7C73CF99" w14:textId="77777777" w:rsidR="00C969AB" w:rsidRDefault="00C969AB" w:rsidP="00C969AB">
                        <w:pPr>
                          <w:numPr>
                            <w:ilvl w:val="0"/>
                            <w:numId w:val="5"/>
                          </w:numPr>
                          <w:rPr>
                            <w:rFonts w:ascii="Arial" w:hAnsi="Arial" w:cs="Arial"/>
                            <w:sz w:val="16"/>
                            <w:szCs w:val="16"/>
                          </w:rPr>
                        </w:pPr>
                        <w:r>
                          <w:rPr>
                            <w:rFonts w:ascii="Arial" w:hAnsi="Arial" w:cs="Arial"/>
                            <w:sz w:val="16"/>
                            <w:szCs w:val="16"/>
                          </w:rPr>
                          <w:t xml:space="preserve">the parents right to make representation to the Governing body and how the pupil may be involved in this; </w:t>
                        </w:r>
                      </w:p>
                      <w:p w14:paraId="01F00AD6" w14:textId="77777777" w:rsidR="00C969AB" w:rsidRDefault="00C969AB" w:rsidP="00C969AB">
                        <w:pPr>
                          <w:numPr>
                            <w:ilvl w:val="0"/>
                            <w:numId w:val="5"/>
                          </w:numPr>
                          <w:rPr>
                            <w:rFonts w:ascii="Arial" w:hAnsi="Arial" w:cs="Arial"/>
                            <w:sz w:val="16"/>
                            <w:szCs w:val="16"/>
                          </w:rPr>
                        </w:pPr>
                        <w:r>
                          <w:rPr>
                            <w:rFonts w:ascii="Arial" w:hAnsi="Arial" w:cs="Arial"/>
                            <w:sz w:val="16"/>
                            <w:szCs w:val="16"/>
                          </w:rPr>
                          <w:t>The person the parent should contact if they wish to make such representation;</w:t>
                        </w:r>
                      </w:p>
                      <w:p w14:paraId="70DC56BB" w14:textId="77777777" w:rsidR="00C969AB" w:rsidRDefault="00C969AB" w:rsidP="00C969AB">
                        <w:pPr>
                          <w:numPr>
                            <w:ilvl w:val="0"/>
                            <w:numId w:val="5"/>
                          </w:numPr>
                          <w:rPr>
                            <w:rFonts w:ascii="Arial" w:hAnsi="Arial" w:cs="Arial"/>
                            <w:sz w:val="16"/>
                            <w:szCs w:val="16"/>
                          </w:rPr>
                        </w:pPr>
                        <w:r>
                          <w:rPr>
                            <w:rFonts w:ascii="Arial" w:hAnsi="Arial" w:cs="Arial"/>
                            <w:sz w:val="16"/>
                            <w:szCs w:val="16"/>
                          </w:rPr>
                          <w:t xml:space="preserve">The arrangement made by the school to set and mark work for the pupil during the initial 5 days of the exclusion; </w:t>
                        </w:r>
                      </w:p>
                      <w:p w14:paraId="4FF83D78" w14:textId="77777777" w:rsidR="00C969AB" w:rsidRDefault="00C969AB" w:rsidP="00C969AB">
                        <w:pPr>
                          <w:numPr>
                            <w:ilvl w:val="0"/>
                            <w:numId w:val="5"/>
                          </w:numPr>
                          <w:rPr>
                            <w:rFonts w:ascii="Arial" w:hAnsi="Arial" w:cs="Arial"/>
                            <w:sz w:val="16"/>
                            <w:szCs w:val="16"/>
                          </w:rPr>
                        </w:pPr>
                        <w:r>
                          <w:rPr>
                            <w:rFonts w:ascii="Arial" w:hAnsi="Arial" w:cs="Arial"/>
                            <w:sz w:val="16"/>
                            <w:szCs w:val="16"/>
                          </w:rPr>
                          <w:t xml:space="preserve">if relevant, </w:t>
                        </w:r>
                        <w:r w:rsidRPr="005E7800">
                          <w:rPr>
                            <w:rFonts w:ascii="Arial" w:hAnsi="Arial" w:cs="Arial"/>
                            <w:sz w:val="16"/>
                            <w:szCs w:val="16"/>
                          </w:rPr>
                          <w:t>the school day on which the pupil will be pr</w:t>
                        </w:r>
                        <w:r>
                          <w:rPr>
                            <w:rFonts w:ascii="Arial" w:hAnsi="Arial" w:cs="Arial"/>
                            <w:sz w:val="16"/>
                            <w:szCs w:val="16"/>
                          </w:rPr>
                          <w:t>ovided with full-time education; and</w:t>
                        </w:r>
                      </w:p>
                      <w:p w14:paraId="015B06FB" w14:textId="77777777" w:rsidR="00C969AB" w:rsidRPr="005E7800" w:rsidRDefault="00C969AB" w:rsidP="00C969AB">
                        <w:pPr>
                          <w:numPr>
                            <w:ilvl w:val="0"/>
                            <w:numId w:val="5"/>
                          </w:numPr>
                          <w:rPr>
                            <w:rFonts w:ascii="Arial" w:hAnsi="Arial" w:cs="Arial"/>
                            <w:sz w:val="16"/>
                            <w:szCs w:val="16"/>
                          </w:rPr>
                        </w:pPr>
                        <w:r>
                          <w:rPr>
                            <w:rFonts w:ascii="Arial" w:hAnsi="Arial" w:cs="Arial"/>
                            <w:sz w:val="16"/>
                            <w:szCs w:val="16"/>
                          </w:rPr>
                          <w:t>if relevant details of a reintegration interview</w:t>
                        </w:r>
                        <w:r w:rsidRPr="005E7800">
                          <w:rPr>
                            <w:rFonts w:ascii="Arial" w:hAnsi="Arial" w:cs="Arial"/>
                            <w:sz w:val="16"/>
                            <w:szCs w:val="16"/>
                          </w:rPr>
                          <w:t>.</w:t>
                        </w:r>
                      </w:p>
                      <w:p w14:paraId="1C276B41" w14:textId="77777777" w:rsidR="00C969AB" w:rsidRPr="00900501" w:rsidRDefault="00C969AB" w:rsidP="00C969AB">
                        <w:pPr>
                          <w:rPr>
                            <w:rFonts w:ascii="Arial" w:hAnsi="Arial" w:cs="Arial"/>
                            <w:sz w:val="16"/>
                            <w:szCs w:val="16"/>
                          </w:rPr>
                        </w:pPr>
                        <w:r w:rsidRPr="00900501">
                          <w:rPr>
                            <w:rFonts w:ascii="Arial" w:hAnsi="Arial" w:cs="Arial"/>
                            <w:sz w:val="16"/>
                            <w:szCs w:val="16"/>
                          </w:rPr>
                          <w:t>The hea</w:t>
                        </w:r>
                        <w:r>
                          <w:rPr>
                            <w:rFonts w:ascii="Arial" w:hAnsi="Arial" w:cs="Arial"/>
                            <w:sz w:val="16"/>
                            <w:szCs w:val="16"/>
                          </w:rPr>
                          <w:t>d must inform the Governing Bod</w:t>
                        </w:r>
                        <w:r w:rsidRPr="00900501">
                          <w:rPr>
                            <w:rFonts w:ascii="Arial" w:hAnsi="Arial" w:cs="Arial"/>
                            <w:sz w:val="16"/>
                            <w:szCs w:val="16"/>
                          </w:rPr>
                          <w:t xml:space="preserve">y if a pupil is being excluded for more than 15 days in any one term. </w:t>
                        </w:r>
                        <w:r>
                          <w:rPr>
                            <w:rFonts w:ascii="Arial" w:hAnsi="Arial" w:cs="Arial"/>
                            <w:sz w:val="16"/>
                            <w:szCs w:val="16"/>
                          </w:rPr>
                          <w:t xml:space="preserve"> Pupils can excluded for one or more fixed periods, which when aggregated, do not exceed 45 school days in any one school year.</w:t>
                        </w:r>
                      </w:p>
                    </w:txbxContent>
                  </v:textbox>
                </v:shape>
                <v:shape id="AutoShape 60" o:spid="_x0000_s1035" type="#_x0000_t176" style="position:absolute;left:3664;top:9416;width:6722;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">
                  <v:textbox>
                    <w:txbxContent>
                      <w:p w14:paraId="5533AE62" w14:textId="77777777" w:rsidR="00C969AB" w:rsidRPr="00DD1538" w:rsidRDefault="00C969AB" w:rsidP="00C969AB">
                        <w:pPr>
                          <w:rPr>
                            <w:rFonts w:ascii="Arial" w:hAnsi="Arial" w:cs="Arial"/>
                            <w:sz w:val="16"/>
                            <w:szCs w:val="16"/>
                          </w:rPr>
                        </w:pPr>
                        <w:r w:rsidRPr="00DD1538">
                          <w:rPr>
                            <w:rFonts w:ascii="Arial" w:hAnsi="Arial" w:cs="Arial"/>
                            <w:sz w:val="16"/>
                            <w:szCs w:val="16"/>
                          </w:rPr>
                          <w:t>If the school or the LA considers that parental influence could be better b</w:t>
                        </w:r>
                        <w:r>
                          <w:rPr>
                            <w:rFonts w:ascii="Arial" w:hAnsi="Arial" w:cs="Arial"/>
                            <w:sz w:val="16"/>
                            <w:szCs w:val="16"/>
                          </w:rPr>
                          <w:t>r</w:t>
                        </w:r>
                        <w:r w:rsidRPr="00DD1538">
                          <w:rPr>
                            <w:rFonts w:ascii="Arial" w:hAnsi="Arial" w:cs="Arial"/>
                            <w:sz w:val="16"/>
                            <w:szCs w:val="16"/>
                          </w:rPr>
                          <w:t xml:space="preserve">ought to bear in the behaviour of the pupil, a parenting contract may be offered. </w:t>
                        </w:r>
                        <w:r>
                          <w:rPr>
                            <w:rFonts w:ascii="Arial" w:hAnsi="Arial" w:cs="Arial"/>
                            <w:sz w:val="16"/>
                            <w:szCs w:val="16"/>
                          </w:rPr>
                          <w:t xml:space="preserve">If the parent fails to engage with the school or LA in attempting to improve the child’s behaviour, the school or LA may consider applying to the Magistrate’s Court to compel the parent to comply with certain requirements. See related guidance. </w:t>
                        </w:r>
                      </w:p>
                    </w:txbxContent>
                  </v:textbox>
                </v:shape>
                <w10:anchorlock/>
              </v:group>
            </w:pict>
          </mc:Fallback>
        </mc:AlternateContent>
      </w:r>
      <w:r>
        <w:rPr>
          <w:rFonts w:ascii="Arial" w:hAnsi="Arial" w:cs="Arial"/>
          <w:noProof/>
          <w:sz w:val="22"/>
          <w:szCs w:val="22"/>
          <w:lang w:val="en-US"/>
        </w:rPr>
        <w:t xml:space="preserve"> </w:t>
      </w: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5570C787" wp14:editId="62A366C6">
                <wp:simplePos x="0" y="0"/>
                <wp:positionH relativeFrom="column">
                  <wp:posOffset>-228600</wp:posOffset>
                </wp:positionH>
                <wp:positionV relativeFrom="paragraph">
                  <wp:posOffset>-228600</wp:posOffset>
                </wp:positionV>
                <wp:extent cx="1097280" cy="342900"/>
                <wp:effectExtent l="0" t="0" r="20320" b="38100"/>
                <wp:wrapThrough wrapText="bothSides">
                  <wp:wrapPolygon edited="0">
                    <wp:start x="0" y="0"/>
                    <wp:lineTo x="0" y="22400"/>
                    <wp:lineTo x="21500" y="22400"/>
                    <wp:lineTo x="215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42900"/>
                        </a:xfrm>
                        <a:prstGeom prst="rect">
                          <a:avLst/>
                        </a:prstGeom>
                        <a:solidFill>
                          <a:srgbClr val="FFFFFF"/>
                        </a:solidFill>
                        <a:ln w="9525">
                          <a:solidFill>
                            <a:srgbClr val="000000"/>
                          </a:solidFill>
                          <a:miter lim="800000"/>
                          <a:headEnd/>
                          <a:tailEnd/>
                        </a:ln>
                      </wps:spPr>
                      <wps:txbx>
                        <w:txbxContent>
                          <w:p w14:paraId="6CA74F5A" w14:textId="77777777" w:rsidR="00C969AB" w:rsidRPr="002E278A" w:rsidRDefault="00C969AB" w:rsidP="00C969AB">
                            <w:pPr>
                              <w:rPr>
                                <w:rFonts w:ascii="Comic Sans MS" w:hAnsi="Comic Sans MS"/>
                                <w:color w:val="FF0000"/>
                                <w:sz w:val="28"/>
                                <w:szCs w:val="28"/>
                              </w:rPr>
                            </w:pPr>
                            <w:r w:rsidRPr="002E278A">
                              <w:rPr>
                                <w:rFonts w:ascii="Comic Sans MS" w:hAnsi="Comic Sans MS"/>
                                <w:color w:val="FF0000"/>
                                <w:sz w:val="28"/>
                                <w:szCs w:val="28"/>
                              </w:rPr>
                              <w:t>Appendix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0C787" id="_x0000_t202" coordsize="21600,21600" o:spt="202" path="m,l,21600r21600,l21600,xe">
                <v:stroke joinstyle="miter"/>
                <v:path gradientshapeok="t" o:connecttype="rect"/>
              </v:shapetype>
              <v:shape id="Text Box 2" o:spid="_x0000_s1036" type="#_x0000_t202" style="position:absolute;margin-left:-18pt;margin-top:-18pt;width:86.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arGgIAADI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">
                <v:textbox>
                  <w:txbxContent>
                    <w:p w14:paraId="6CA74F5A" w14:textId="77777777" w:rsidR="00C969AB" w:rsidRPr="002E278A" w:rsidRDefault="00C969AB" w:rsidP="00C969AB">
                      <w:pPr>
                        <w:rPr>
                          <w:rFonts w:ascii="Comic Sans MS" w:hAnsi="Comic Sans MS"/>
                          <w:color w:val="FF0000"/>
                          <w:sz w:val="28"/>
                          <w:szCs w:val="28"/>
                        </w:rPr>
                      </w:pPr>
                      <w:r w:rsidRPr="002E278A">
                        <w:rPr>
                          <w:rFonts w:ascii="Comic Sans MS" w:hAnsi="Comic Sans MS"/>
                          <w:color w:val="FF0000"/>
                          <w:sz w:val="28"/>
                          <w:szCs w:val="28"/>
                        </w:rPr>
                        <w:t>Appendix 1</w:t>
                      </w:r>
                    </w:p>
                  </w:txbxContent>
                </v:textbox>
                <w10:wrap type="through"/>
              </v:shape>
            </w:pict>
          </mc:Fallback>
        </mc:AlternateContent>
      </w:r>
    </w:p>
    <w:sectPr w:rsidR="00CD7F1A" w:rsidRPr="00021C4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7550" w14:textId="77777777" w:rsidR="008B1B5E" w:rsidRDefault="008B1B5E" w:rsidP="00683652">
      <w:r>
        <w:separator/>
      </w:r>
    </w:p>
  </w:endnote>
  <w:endnote w:type="continuationSeparator" w:id="0">
    <w:p w14:paraId="7DBDE359" w14:textId="77777777" w:rsidR="008B1B5E" w:rsidRDefault="008B1B5E" w:rsidP="0068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D8B" w14:textId="4A149CAA" w:rsidR="00683652" w:rsidRPr="00683652" w:rsidRDefault="00683652" w:rsidP="00683652">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BC19" w14:textId="77777777" w:rsidR="008B1B5E" w:rsidRDefault="008B1B5E" w:rsidP="00683652">
      <w:r>
        <w:separator/>
      </w:r>
    </w:p>
  </w:footnote>
  <w:footnote w:type="continuationSeparator" w:id="0">
    <w:p w14:paraId="1024BFEF" w14:textId="77777777" w:rsidR="008B1B5E" w:rsidRDefault="008B1B5E" w:rsidP="0068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639"/>
    <w:multiLevelType w:val="hybridMultilevel"/>
    <w:tmpl w:val="D876E2D8"/>
    <w:lvl w:ilvl="0" w:tplc="08090001">
      <w:start w:val="1"/>
      <w:numFmt w:val="bullet"/>
      <w:lvlText w:val=""/>
      <w:lvlJc w:val="left"/>
      <w:pPr>
        <w:ind w:left="720" w:hanging="360"/>
      </w:pPr>
      <w:rPr>
        <w:rFonts w:ascii="Symbol" w:hAnsi="Symbol" w:hint="default"/>
      </w:rPr>
    </w:lvl>
    <w:lvl w:ilvl="1" w:tplc="10AA9BA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5377"/>
    <w:multiLevelType w:val="hybridMultilevel"/>
    <w:tmpl w:val="7F84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E17BB"/>
    <w:multiLevelType w:val="hybridMultilevel"/>
    <w:tmpl w:val="12CA3D5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Arial"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Arial"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Arial"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F940116"/>
    <w:multiLevelType w:val="singleLevel"/>
    <w:tmpl w:val="D090B190"/>
    <w:lvl w:ilvl="0">
      <w:start w:val="1"/>
      <w:numFmt w:val="decimal"/>
      <w:lvlText w:val="%1)"/>
      <w:legacy w:legacy="1" w:legacySpace="0" w:legacyIndent="0"/>
      <w:lvlJc w:val="left"/>
      <w:pPr>
        <w:ind w:left="0" w:firstLine="0"/>
      </w:pPr>
      <w:rPr>
        <w:rFonts w:ascii="Times New Roman" w:hAnsi="Times New Roman" w:cs="Times New Roman" w:hint="default"/>
        <w:color w:val="010000"/>
      </w:rPr>
    </w:lvl>
  </w:abstractNum>
  <w:abstractNum w:abstractNumId="4" w15:restartNumberingAfterBreak="0">
    <w:nsid w:val="3AFE5826"/>
    <w:multiLevelType w:val="hybridMultilevel"/>
    <w:tmpl w:val="041A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40064"/>
    <w:multiLevelType w:val="hybridMultilevel"/>
    <w:tmpl w:val="B5B6A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A3010"/>
    <w:multiLevelType w:val="hybridMultilevel"/>
    <w:tmpl w:val="C35AEA7E"/>
    <w:lvl w:ilvl="0" w:tplc="4F20F5EA">
      <w:numFmt w:val="bullet"/>
      <w:lvlText w:val="•"/>
      <w:lvlJc w:val="left"/>
      <w:pPr>
        <w:ind w:left="540" w:hanging="360"/>
      </w:pPr>
      <w:rPr>
        <w:rFonts w:ascii="Calibri" w:eastAsiaTheme="minorEastAsia"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676B309A"/>
    <w:multiLevelType w:val="hybridMultilevel"/>
    <w:tmpl w:val="0AC6A9D2"/>
    <w:lvl w:ilvl="0" w:tplc="2E10AA28">
      <w:start w:val="1"/>
      <w:numFmt w:val="bullet"/>
      <w:lvlText w:val=""/>
      <w:lvlJc w:val="left"/>
      <w:pPr>
        <w:tabs>
          <w:tab w:val="num" w:pos="680"/>
        </w:tabs>
        <w:ind w:left="62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64B62B7"/>
    <w:multiLevelType w:val="hybridMultilevel"/>
    <w:tmpl w:val="99689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E6F73"/>
    <w:multiLevelType w:val="singleLevel"/>
    <w:tmpl w:val="D924B9AC"/>
    <w:lvl w:ilvl="0">
      <w:start w:val="2"/>
      <w:numFmt w:val="decimal"/>
      <w:lvlText w:val="%1)"/>
      <w:legacy w:legacy="1" w:legacySpace="0" w:legacyIndent="0"/>
      <w:lvlJc w:val="left"/>
      <w:pPr>
        <w:ind w:left="0" w:firstLine="0"/>
      </w:pPr>
      <w:rPr>
        <w:rFonts w:ascii="Times New Roman" w:hAnsi="Times New Roman" w:cs="Times New Roman" w:hint="default"/>
        <w:color w:val="010000"/>
      </w:rPr>
    </w:lvl>
  </w:abstractNum>
  <w:num w:numId="1" w16cid:durableId="1452626440">
    <w:abstractNumId w:val="3"/>
    <w:lvlOverride w:ilvl="0">
      <w:startOverride w:val="1"/>
    </w:lvlOverride>
  </w:num>
  <w:num w:numId="2" w16cid:durableId="1955136765">
    <w:abstractNumId w:val="9"/>
    <w:lvlOverride w:ilvl="0">
      <w:startOverride w:val="2"/>
    </w:lvlOverride>
  </w:num>
  <w:num w:numId="3" w16cid:durableId="170064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3951932">
    <w:abstractNumId w:val="5"/>
  </w:num>
  <w:num w:numId="5" w16cid:durableId="865631752">
    <w:abstractNumId w:val="2"/>
  </w:num>
  <w:num w:numId="6" w16cid:durableId="1705979366">
    <w:abstractNumId w:val="0"/>
  </w:num>
  <w:num w:numId="7" w16cid:durableId="360128957">
    <w:abstractNumId w:val="1"/>
  </w:num>
  <w:num w:numId="8" w16cid:durableId="1949585764">
    <w:abstractNumId w:val="6"/>
  </w:num>
  <w:num w:numId="9" w16cid:durableId="1590233854">
    <w:abstractNumId w:val="8"/>
  </w:num>
  <w:num w:numId="10" w16cid:durableId="146750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AB"/>
    <w:rsid w:val="00021C42"/>
    <w:rsid w:val="00100621"/>
    <w:rsid w:val="004778C0"/>
    <w:rsid w:val="004E6FB7"/>
    <w:rsid w:val="00595BCE"/>
    <w:rsid w:val="00631C2E"/>
    <w:rsid w:val="0064263A"/>
    <w:rsid w:val="00683652"/>
    <w:rsid w:val="006864F4"/>
    <w:rsid w:val="008B1B5E"/>
    <w:rsid w:val="00932A0F"/>
    <w:rsid w:val="00984174"/>
    <w:rsid w:val="009D5A2A"/>
    <w:rsid w:val="00B737C9"/>
    <w:rsid w:val="00B82F84"/>
    <w:rsid w:val="00BE706A"/>
    <w:rsid w:val="00C21807"/>
    <w:rsid w:val="00C969AB"/>
    <w:rsid w:val="00CB234B"/>
    <w:rsid w:val="00CD7F1A"/>
    <w:rsid w:val="00CE51EF"/>
    <w:rsid w:val="00E00D6E"/>
    <w:rsid w:val="00EA4889"/>
    <w:rsid w:val="00F3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A166"/>
  <w15:chartTrackingRefBased/>
  <w15:docId w15:val="{6C643D07-BBC0-4429-9102-B370946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969AB"/>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683652"/>
    <w:pPr>
      <w:tabs>
        <w:tab w:val="center" w:pos="4513"/>
        <w:tab w:val="right" w:pos="9026"/>
      </w:tabs>
    </w:pPr>
  </w:style>
  <w:style w:type="character" w:customStyle="1" w:styleId="HeaderChar">
    <w:name w:val="Header Char"/>
    <w:basedOn w:val="DefaultParagraphFont"/>
    <w:link w:val="Header"/>
    <w:uiPriority w:val="99"/>
    <w:rsid w:val="00683652"/>
    <w:rPr>
      <w:rFonts w:eastAsiaTheme="minorEastAsia"/>
      <w:sz w:val="24"/>
      <w:szCs w:val="24"/>
    </w:rPr>
  </w:style>
  <w:style w:type="paragraph" w:styleId="Footer">
    <w:name w:val="footer"/>
    <w:basedOn w:val="Normal"/>
    <w:link w:val="FooterChar"/>
    <w:uiPriority w:val="99"/>
    <w:unhideWhenUsed/>
    <w:rsid w:val="00683652"/>
    <w:pPr>
      <w:tabs>
        <w:tab w:val="center" w:pos="4513"/>
        <w:tab w:val="right" w:pos="9026"/>
      </w:tabs>
    </w:pPr>
  </w:style>
  <w:style w:type="character" w:customStyle="1" w:styleId="FooterChar">
    <w:name w:val="Footer Char"/>
    <w:basedOn w:val="DefaultParagraphFont"/>
    <w:link w:val="Footer"/>
    <w:uiPriority w:val="99"/>
    <w:rsid w:val="00683652"/>
    <w:rPr>
      <w:rFonts w:eastAsiaTheme="minorEastAsia"/>
      <w:sz w:val="24"/>
      <w:szCs w:val="24"/>
    </w:rPr>
  </w:style>
  <w:style w:type="paragraph" w:styleId="ListParagraph">
    <w:name w:val="List Paragraph"/>
    <w:basedOn w:val="Normal"/>
    <w:uiPriority w:val="34"/>
    <w:qFormat/>
    <w:rsid w:val="00CB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0120CACF846459FDDE0DF7CF490B3" ma:contentTypeVersion="17" ma:contentTypeDescription="Create a new document." ma:contentTypeScope="" ma:versionID="0ac55c76ad230b030f4b51e1fe95d6ba">
  <xsd:schema xmlns:xsd="http://www.w3.org/2001/XMLSchema" xmlns:xs="http://www.w3.org/2001/XMLSchema" xmlns:p="http://schemas.microsoft.com/office/2006/metadata/properties" xmlns:ns2="b2dc1514-b77d-422c-9cec-490fe299f4eb" xmlns:ns3="daa6c54c-b60c-42f3-99fc-fe60777b21a8" xmlns:ns4="18586db4-bdb8-4eca-9478-491e7c27a21c" targetNamespace="http://schemas.microsoft.com/office/2006/metadata/properties" ma:root="true" ma:fieldsID="d93f2413725ed0b9c2888a14483750f4" ns2:_="" ns3:_="" ns4:_="">
    <xsd:import namespace="b2dc1514-b77d-422c-9cec-490fe299f4eb"/>
    <xsd:import namespace="daa6c54c-b60c-42f3-99fc-fe60777b21a8"/>
    <xsd:import namespace="18586db4-bdb8-4eca-9478-491e7c27a2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c1514-b77d-422c-9cec-490fe299f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6c54c-b60c-42f3-99fc-fe60777b21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c7e160-c6ee-467c-aa0f-507f1bcf1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86db4-bdb8-4eca-9478-491e7c27a21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66545a-e7e9-4287-8f45-3bc027888405}" ma:internalName="TaxCatchAll" ma:showField="CatchAllData" ma:web="18586db4-bdb8-4eca-9478-491e7c27a2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a6c54c-b60c-42f3-99fc-fe60777b21a8">
      <Terms xmlns="http://schemas.microsoft.com/office/infopath/2007/PartnerControls"/>
    </lcf76f155ced4ddcb4097134ff3c332f>
    <TaxCatchAll xmlns="18586db4-bdb8-4eca-9478-491e7c27a21c" xsi:nil="true"/>
  </documentManagement>
</p:properties>
</file>

<file path=customXml/itemProps1.xml><?xml version="1.0" encoding="utf-8"?>
<ds:datastoreItem xmlns:ds="http://schemas.openxmlformats.org/officeDocument/2006/customXml" ds:itemID="{E5F5697D-2881-4B4D-9BA3-37F194C8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c1514-b77d-422c-9cec-490fe299f4eb"/>
    <ds:schemaRef ds:uri="daa6c54c-b60c-42f3-99fc-fe60777b21a8"/>
    <ds:schemaRef ds:uri="18586db4-bdb8-4eca-9478-491e7c27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84101-79D0-44D4-ACB1-2CC644FC4EB1}">
  <ds:schemaRefs>
    <ds:schemaRef ds:uri="http://schemas.microsoft.com/sharepoint/v3/contenttype/forms"/>
  </ds:schemaRefs>
</ds:datastoreItem>
</file>

<file path=customXml/itemProps3.xml><?xml version="1.0" encoding="utf-8"?>
<ds:datastoreItem xmlns:ds="http://schemas.openxmlformats.org/officeDocument/2006/customXml" ds:itemID="{FF343D97-4D94-4F65-A8F7-EABC0DCFC2D4}">
  <ds:schemaRefs>
    <ds:schemaRef ds:uri="http://schemas.microsoft.com/office/2006/metadata/properties"/>
    <ds:schemaRef ds:uri="http://schemas.microsoft.com/office/infopath/2007/PartnerControls"/>
    <ds:schemaRef ds:uri="daa6c54c-b60c-42f3-99fc-fe60777b21a8"/>
    <ds:schemaRef ds:uri="18586db4-bdb8-4eca-9478-491e7c27a21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Braznell</dc:creator>
  <cp:keywords/>
  <dc:description/>
  <cp:lastModifiedBy>E Shaw</cp:lastModifiedBy>
  <cp:revision>2</cp:revision>
  <dcterms:created xsi:type="dcterms:W3CDTF">2023-10-18T10:23:00Z</dcterms:created>
  <dcterms:modified xsi:type="dcterms:W3CDTF">2023-10-18T10:23:00Z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0x01010035A0120CACF846459FDDE0DF7CF490B3</vt:lpwstr>
  </property>
</Properties>
</file>